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79" w:type="dxa"/>
        <w:tblCellSpacing w:w="0" w:type="dxa"/>
        <w:tblInd w:w="-540" w:type="dxa"/>
        <w:tblCellMar>
          <w:left w:w="0" w:type="dxa"/>
          <w:right w:w="0" w:type="dxa"/>
        </w:tblCellMar>
        <w:tblLook w:val="0000"/>
      </w:tblPr>
      <w:tblGrid>
        <w:gridCol w:w="4320"/>
        <w:gridCol w:w="5959"/>
      </w:tblGrid>
      <w:tr w:rsidR="00F14E05" w:rsidRPr="006A2D98" w:rsidTr="00EF1E96">
        <w:trPr>
          <w:tblCellSpacing w:w="0" w:type="dxa"/>
        </w:trPr>
        <w:tc>
          <w:tcPr>
            <w:tcW w:w="4320" w:type="dxa"/>
          </w:tcPr>
          <w:p w:rsidR="00F14E05" w:rsidRPr="00AF43B6" w:rsidRDefault="00F14E05" w:rsidP="00EF1E96">
            <w:pPr>
              <w:spacing w:after="0" w:line="240" w:lineRule="auto"/>
              <w:jc w:val="center"/>
              <w:rPr>
                <w:rFonts w:ascii="Times New Roman" w:hAnsi="Times New Roman"/>
                <w:sz w:val="24"/>
                <w:szCs w:val="24"/>
              </w:rPr>
            </w:pPr>
            <w:r w:rsidRPr="00AF43B6">
              <w:rPr>
                <w:rFonts w:ascii="Times New Roman" w:hAnsi="Times New Roman"/>
                <w:sz w:val="24"/>
                <w:szCs w:val="24"/>
              </w:rPr>
              <w:t>HỌ</w:t>
            </w:r>
            <w:r>
              <w:rPr>
                <w:rFonts w:ascii="Times New Roman" w:hAnsi="Times New Roman"/>
                <w:b/>
                <w:bCs/>
                <w:vanish/>
                <w:color w:val="000000" w:themeColor="text1"/>
                <w:sz w:val="18"/>
                <w:szCs w:val="18"/>
              </w:rPr>
              <w:t>phíiệp.</w:t>
            </w:r>
            <w:r>
              <w:rPr>
                <w:rFonts w:ascii="Times New Roman" w:hAnsi="Times New Roman"/>
                <w:b/>
                <w:bCs/>
                <w:vanish/>
                <w:color w:val="000000" w:themeColor="text1"/>
                <w:sz w:val="18"/>
                <w:szCs w:val="18"/>
              </w:rPr>
              <w:pgNum/>
            </w:r>
            <w:r>
              <w:rPr>
                <w:rFonts w:ascii="Times New Roman" w:hAnsi="Times New Roman"/>
                <w:b/>
                <w:bCs/>
                <w:vanish/>
                <w:color w:val="000000" w:themeColor="text1"/>
                <w:sz w:val="18"/>
                <w:szCs w:val="18"/>
              </w:rPr>
              <w:t>﷽﷽﷽﷽﷽﷽﷽﷽cao học năm 2016</w:t>
            </w:r>
            <w:r>
              <w:rPr>
                <w:rFonts w:ascii="Times New Roman" w:hAnsi="Times New Roman"/>
                <w:b/>
                <w:bCs/>
                <w:vanish/>
                <w:color w:val="000000" w:themeColor="text1"/>
                <w:sz w:val="18"/>
                <w:szCs w:val="18"/>
              </w:rPr>
              <w:pgNum/>
            </w:r>
            <w:r>
              <w:rPr>
                <w:rFonts w:ascii="Times New Roman" w:hAnsi="Times New Roman"/>
                <w:b/>
                <w:bCs/>
                <w:vanish/>
                <w:color w:val="000000" w:themeColor="text1"/>
                <w:sz w:val="18"/>
                <w:szCs w:val="18"/>
              </w:rPr>
              <w:pgNum/>
            </w:r>
            <w:r>
              <w:rPr>
                <w:rFonts w:ascii="Times New Roman" w:hAnsi="Times New Roman"/>
                <w:b/>
                <w:bCs/>
                <w:vanish/>
                <w:color w:val="000000" w:themeColor="text1"/>
                <w:sz w:val="18"/>
                <w:szCs w:val="18"/>
              </w:rPr>
              <w:pgNum/>
            </w:r>
            <w:r>
              <w:rPr>
                <w:rFonts w:ascii="Times New Roman" w:hAnsi="Times New Roman"/>
                <w:b/>
                <w:bCs/>
                <w:vanish/>
                <w:color w:val="000000" w:themeColor="text1"/>
                <w:sz w:val="18"/>
                <w:szCs w:val="18"/>
              </w:rPr>
              <w:pgNum/>
            </w:r>
            <w:r>
              <w:rPr>
                <w:rFonts w:ascii="Times New Roman" w:hAnsi="Times New Roman"/>
                <w:b/>
                <w:bCs/>
                <w:vanish/>
                <w:color w:val="000000" w:themeColor="text1"/>
                <w:sz w:val="18"/>
                <w:szCs w:val="18"/>
              </w:rPr>
              <w:pgNum/>
            </w:r>
            <w:r>
              <w:rPr>
                <w:rFonts w:ascii="Times New Roman" w:hAnsi="Times New Roman"/>
                <w:b/>
                <w:bCs/>
                <w:vanish/>
                <w:color w:val="000000" w:themeColor="text1"/>
                <w:sz w:val="18"/>
                <w:szCs w:val="18"/>
              </w:rPr>
              <w:pgNum/>
            </w:r>
            <w:r>
              <w:rPr>
                <w:rFonts w:ascii="Times New Roman" w:hAnsi="Times New Roman"/>
                <w:b/>
                <w:bCs/>
                <w:vanish/>
                <w:color w:val="000000" w:themeColor="text1"/>
                <w:sz w:val="18"/>
                <w:szCs w:val="18"/>
              </w:rPr>
              <w:pgNum/>
            </w:r>
            <w:r>
              <w:rPr>
                <w:rFonts w:ascii="Times New Roman" w:hAnsi="Times New Roman"/>
                <w:b/>
                <w:bCs/>
                <w:vanish/>
                <w:color w:val="000000" w:themeColor="text1"/>
                <w:sz w:val="18"/>
                <w:szCs w:val="18"/>
              </w:rPr>
              <w:pgNum/>
            </w:r>
            <w:r>
              <w:rPr>
                <w:rFonts w:ascii="Times New Roman" w:hAnsi="Times New Roman"/>
                <w:b/>
                <w:bCs/>
                <w:vanish/>
                <w:color w:val="000000" w:themeColor="text1"/>
                <w:sz w:val="18"/>
                <w:szCs w:val="18"/>
              </w:rPr>
              <w:pgNum/>
            </w:r>
            <w:r>
              <w:rPr>
                <w:rFonts w:ascii="Times New Roman" w:hAnsi="Times New Roman"/>
                <w:b/>
                <w:bCs/>
                <w:vanish/>
                <w:color w:val="000000" w:themeColor="text1"/>
                <w:sz w:val="18"/>
                <w:szCs w:val="18"/>
              </w:rPr>
              <w:pgNum/>
            </w:r>
            <w:r>
              <w:rPr>
                <w:rFonts w:ascii="Times New Roman" w:hAnsi="Times New Roman"/>
                <w:b/>
                <w:bCs/>
                <w:vanish/>
                <w:color w:val="000000" w:themeColor="text1"/>
                <w:sz w:val="18"/>
                <w:szCs w:val="18"/>
              </w:rPr>
              <w:pgNum/>
            </w:r>
            <w:r>
              <w:rPr>
                <w:rFonts w:ascii="Times New Roman" w:hAnsi="Times New Roman"/>
                <w:b/>
                <w:bCs/>
                <w:vanish/>
                <w:color w:val="000000" w:themeColor="text1"/>
                <w:sz w:val="18"/>
                <w:szCs w:val="18"/>
              </w:rPr>
              <w:pgNum/>
            </w:r>
            <w:r>
              <w:rPr>
                <w:rFonts w:ascii="Times New Roman" w:hAnsi="Times New Roman"/>
                <w:b/>
                <w:bCs/>
                <w:vanish/>
                <w:color w:val="000000" w:themeColor="text1"/>
                <w:sz w:val="18"/>
                <w:szCs w:val="18"/>
              </w:rPr>
              <w:pgNum/>
            </w:r>
            <w:r>
              <w:rPr>
                <w:rFonts w:ascii="Times New Roman" w:hAnsi="Times New Roman"/>
                <w:b/>
                <w:bCs/>
                <w:vanish/>
                <w:color w:val="000000" w:themeColor="text1"/>
                <w:sz w:val="18"/>
                <w:szCs w:val="18"/>
              </w:rPr>
              <w:pgNum/>
            </w:r>
            <w:r>
              <w:rPr>
                <w:rFonts w:ascii="Times New Roman" w:hAnsi="Times New Roman"/>
                <w:b/>
                <w:bCs/>
                <w:vanish/>
                <w:color w:val="000000" w:themeColor="text1"/>
                <w:sz w:val="18"/>
                <w:szCs w:val="18"/>
              </w:rPr>
              <w:pgNum/>
            </w:r>
            <w:r>
              <w:rPr>
                <w:rFonts w:ascii="Times New Roman" w:hAnsi="Times New Roman"/>
                <w:b/>
                <w:bCs/>
                <w:vanish/>
                <w:color w:val="000000" w:themeColor="text1"/>
                <w:sz w:val="18"/>
                <w:szCs w:val="18"/>
              </w:rPr>
              <w:pgNum/>
            </w:r>
            <w:r>
              <w:rPr>
                <w:rFonts w:ascii="Times New Roman" w:hAnsi="Times New Roman"/>
                <w:b/>
                <w:bCs/>
                <w:vanish/>
                <w:color w:val="000000" w:themeColor="text1"/>
                <w:sz w:val="18"/>
                <w:szCs w:val="18"/>
              </w:rPr>
              <w:pgNum/>
            </w:r>
            <w:r>
              <w:rPr>
                <w:rFonts w:ascii="Times New Roman" w:hAnsi="Times New Roman"/>
                <w:b/>
                <w:bCs/>
                <w:vanish/>
                <w:color w:val="000000" w:themeColor="text1"/>
                <w:sz w:val="18"/>
                <w:szCs w:val="18"/>
              </w:rPr>
              <w:pgNum/>
            </w:r>
            <w:r>
              <w:rPr>
                <w:rFonts w:ascii="Times New Roman" w:hAnsi="Times New Roman"/>
                <w:b/>
                <w:bCs/>
                <w:vanish/>
                <w:color w:val="000000" w:themeColor="text1"/>
                <w:sz w:val="18"/>
                <w:szCs w:val="18"/>
              </w:rPr>
              <w:pgNum/>
            </w:r>
            <w:r>
              <w:rPr>
                <w:rFonts w:ascii="Times New Roman" w:hAnsi="Times New Roman"/>
                <w:b/>
                <w:bCs/>
                <w:vanish/>
                <w:color w:val="000000" w:themeColor="text1"/>
                <w:sz w:val="18"/>
                <w:szCs w:val="18"/>
              </w:rPr>
              <w:pgNum/>
            </w:r>
            <w:r>
              <w:rPr>
                <w:rFonts w:ascii="Times New Roman" w:hAnsi="Times New Roman"/>
                <w:b/>
                <w:bCs/>
                <w:vanish/>
                <w:color w:val="000000" w:themeColor="text1"/>
                <w:sz w:val="18"/>
                <w:szCs w:val="18"/>
              </w:rPr>
              <w:pgNum/>
            </w:r>
            <w:r>
              <w:rPr>
                <w:rFonts w:ascii="Times New Roman" w:hAnsi="Times New Roman"/>
                <w:b/>
                <w:bCs/>
                <w:vanish/>
                <w:color w:val="000000" w:themeColor="text1"/>
                <w:sz w:val="18"/>
                <w:szCs w:val="18"/>
              </w:rPr>
              <w:pgNum/>
            </w:r>
            <w:r>
              <w:rPr>
                <w:rFonts w:ascii="Times New Roman" w:hAnsi="Times New Roman"/>
                <w:b/>
                <w:bCs/>
                <w:vanish/>
                <w:color w:val="000000" w:themeColor="text1"/>
                <w:sz w:val="18"/>
                <w:szCs w:val="18"/>
              </w:rPr>
              <w:pgNum/>
            </w:r>
            <w:r>
              <w:rPr>
                <w:rFonts w:ascii="Times New Roman" w:hAnsi="Times New Roman"/>
                <w:b/>
                <w:bCs/>
                <w:vanish/>
                <w:color w:val="000000" w:themeColor="text1"/>
                <w:sz w:val="18"/>
                <w:szCs w:val="18"/>
              </w:rPr>
              <w:pgNum/>
            </w:r>
            <w:r>
              <w:rPr>
                <w:rFonts w:ascii="Times New Roman" w:hAnsi="Times New Roman"/>
                <w:b/>
                <w:bCs/>
                <w:vanish/>
                <w:color w:val="000000" w:themeColor="text1"/>
                <w:sz w:val="18"/>
                <w:szCs w:val="18"/>
              </w:rPr>
              <w:pgNum/>
            </w:r>
            <w:r>
              <w:rPr>
                <w:rFonts w:ascii="Times New Roman" w:hAnsi="Times New Roman"/>
                <w:b/>
                <w:bCs/>
                <w:vanish/>
                <w:color w:val="000000" w:themeColor="text1"/>
                <w:sz w:val="18"/>
                <w:szCs w:val="18"/>
              </w:rPr>
              <w:pgNum/>
            </w:r>
            <w:r>
              <w:rPr>
                <w:rFonts w:ascii="Times New Roman" w:hAnsi="Times New Roman"/>
                <w:b/>
                <w:bCs/>
                <w:vanish/>
                <w:color w:val="000000" w:themeColor="text1"/>
                <w:sz w:val="18"/>
                <w:szCs w:val="18"/>
              </w:rPr>
              <w:pgNum/>
            </w:r>
            <w:r>
              <w:rPr>
                <w:rFonts w:ascii="Times New Roman" w:hAnsi="Times New Roman"/>
                <w:b/>
                <w:bCs/>
                <w:vanish/>
                <w:color w:val="000000" w:themeColor="text1"/>
                <w:sz w:val="18"/>
                <w:szCs w:val="18"/>
              </w:rPr>
              <w:pgNum/>
            </w:r>
            <w:r>
              <w:rPr>
                <w:rFonts w:ascii="Times New Roman" w:hAnsi="Times New Roman"/>
                <w:b/>
                <w:bCs/>
                <w:vanish/>
                <w:color w:val="000000" w:themeColor="text1"/>
                <w:sz w:val="18"/>
                <w:szCs w:val="18"/>
              </w:rPr>
              <w:pgNum/>
            </w:r>
            <w:r>
              <w:rPr>
                <w:rFonts w:ascii="Times New Roman" w:hAnsi="Times New Roman"/>
                <w:b/>
                <w:bCs/>
                <w:vanish/>
                <w:color w:val="000000" w:themeColor="text1"/>
                <w:sz w:val="18"/>
                <w:szCs w:val="18"/>
              </w:rPr>
              <w:pgNum/>
            </w:r>
            <w:r>
              <w:rPr>
                <w:rFonts w:ascii="Times New Roman" w:hAnsi="Times New Roman"/>
                <w:b/>
                <w:bCs/>
                <w:vanish/>
                <w:color w:val="000000" w:themeColor="text1"/>
                <w:sz w:val="18"/>
                <w:szCs w:val="18"/>
              </w:rPr>
              <w:pgNum/>
            </w:r>
            <w:r>
              <w:rPr>
                <w:rFonts w:ascii="Times New Roman" w:hAnsi="Times New Roman"/>
                <w:b/>
                <w:bCs/>
                <w:vanish/>
                <w:color w:val="000000" w:themeColor="text1"/>
                <w:sz w:val="18"/>
                <w:szCs w:val="18"/>
              </w:rPr>
              <w:pgNum/>
            </w:r>
            <w:r>
              <w:rPr>
                <w:rFonts w:ascii="Times New Roman" w:hAnsi="Times New Roman"/>
                <w:b/>
                <w:bCs/>
                <w:vanish/>
                <w:color w:val="000000" w:themeColor="text1"/>
                <w:sz w:val="18"/>
                <w:szCs w:val="18"/>
              </w:rPr>
              <w:pgNum/>
            </w:r>
            <w:r>
              <w:rPr>
                <w:rFonts w:ascii="Times New Roman" w:hAnsi="Times New Roman"/>
                <w:b/>
                <w:bCs/>
                <w:vanish/>
                <w:color w:val="000000" w:themeColor="text1"/>
                <w:sz w:val="18"/>
                <w:szCs w:val="18"/>
              </w:rPr>
              <w:pgNum/>
            </w:r>
            <w:r>
              <w:rPr>
                <w:rFonts w:ascii="Times New Roman" w:hAnsi="Times New Roman"/>
                <w:b/>
                <w:bCs/>
                <w:vanish/>
                <w:color w:val="000000" w:themeColor="text1"/>
                <w:sz w:val="18"/>
                <w:szCs w:val="18"/>
              </w:rPr>
              <w:pgNum/>
            </w:r>
            <w:r>
              <w:rPr>
                <w:rFonts w:ascii="Times New Roman" w:hAnsi="Times New Roman"/>
                <w:b/>
                <w:bCs/>
                <w:vanish/>
                <w:color w:val="000000" w:themeColor="text1"/>
                <w:sz w:val="18"/>
                <w:szCs w:val="18"/>
              </w:rPr>
              <w:pgNum/>
            </w:r>
            <w:r>
              <w:rPr>
                <w:rFonts w:ascii="Times New Roman" w:hAnsi="Times New Roman"/>
                <w:b/>
                <w:bCs/>
                <w:vanish/>
                <w:color w:val="000000" w:themeColor="text1"/>
                <w:sz w:val="18"/>
                <w:szCs w:val="18"/>
              </w:rPr>
              <w:pgNum/>
            </w:r>
            <w:r>
              <w:rPr>
                <w:rFonts w:ascii="Times New Roman" w:hAnsi="Times New Roman"/>
                <w:b/>
                <w:bCs/>
                <w:vanish/>
                <w:color w:val="000000" w:themeColor="text1"/>
                <w:sz w:val="18"/>
                <w:szCs w:val="18"/>
              </w:rPr>
              <w:pgNum/>
            </w:r>
            <w:r>
              <w:rPr>
                <w:rFonts w:ascii="Times New Roman" w:hAnsi="Times New Roman"/>
                <w:b/>
                <w:bCs/>
                <w:vanish/>
                <w:color w:val="000000" w:themeColor="text1"/>
                <w:sz w:val="18"/>
                <w:szCs w:val="18"/>
              </w:rPr>
              <w:pgNum/>
            </w:r>
            <w:r>
              <w:rPr>
                <w:rFonts w:ascii="Times New Roman" w:hAnsi="Times New Roman"/>
                <w:b/>
                <w:bCs/>
                <w:vanish/>
                <w:color w:val="000000" w:themeColor="text1"/>
                <w:sz w:val="18"/>
                <w:szCs w:val="18"/>
              </w:rPr>
              <w:pgNum/>
            </w:r>
            <w:r>
              <w:rPr>
                <w:rFonts w:ascii="Times New Roman" w:hAnsi="Times New Roman"/>
                <w:b/>
                <w:bCs/>
                <w:vanish/>
                <w:color w:val="000000" w:themeColor="text1"/>
                <w:sz w:val="18"/>
                <w:szCs w:val="18"/>
              </w:rPr>
              <w:pgNum/>
            </w:r>
            <w:r>
              <w:rPr>
                <w:rFonts w:ascii="Times New Roman" w:hAnsi="Times New Roman"/>
                <w:b/>
                <w:bCs/>
                <w:vanish/>
                <w:color w:val="000000" w:themeColor="text1"/>
                <w:sz w:val="18"/>
                <w:szCs w:val="18"/>
              </w:rPr>
              <w:pgNum/>
            </w:r>
            <w:r>
              <w:rPr>
                <w:rFonts w:ascii="Times New Roman" w:hAnsi="Times New Roman"/>
                <w:b/>
                <w:bCs/>
                <w:vanish/>
                <w:color w:val="000000" w:themeColor="text1"/>
                <w:sz w:val="18"/>
                <w:szCs w:val="18"/>
              </w:rPr>
              <w:pgNum/>
            </w:r>
            <w:r>
              <w:rPr>
                <w:rFonts w:ascii="Times New Roman" w:hAnsi="Times New Roman"/>
                <w:b/>
                <w:bCs/>
                <w:vanish/>
                <w:color w:val="000000" w:themeColor="text1"/>
                <w:sz w:val="18"/>
                <w:szCs w:val="18"/>
              </w:rPr>
              <w:pgNum/>
            </w:r>
            <w:r>
              <w:rPr>
                <w:rFonts w:ascii="Times New Roman" w:hAnsi="Times New Roman"/>
                <w:b/>
                <w:bCs/>
                <w:vanish/>
                <w:color w:val="000000" w:themeColor="text1"/>
                <w:sz w:val="18"/>
                <w:szCs w:val="18"/>
              </w:rPr>
              <w:pgNum/>
            </w:r>
            <w:r>
              <w:rPr>
                <w:rFonts w:ascii="Times New Roman" w:hAnsi="Times New Roman"/>
                <w:b/>
                <w:bCs/>
                <w:vanish/>
                <w:color w:val="000000" w:themeColor="text1"/>
                <w:sz w:val="18"/>
                <w:szCs w:val="18"/>
              </w:rPr>
              <w:pgNum/>
            </w:r>
            <w:r>
              <w:rPr>
                <w:rFonts w:ascii="Times New Roman" w:hAnsi="Times New Roman"/>
                <w:b/>
                <w:bCs/>
                <w:vanish/>
                <w:color w:val="000000" w:themeColor="text1"/>
                <w:sz w:val="18"/>
                <w:szCs w:val="18"/>
              </w:rPr>
              <w:pgNum/>
            </w:r>
            <w:r>
              <w:rPr>
                <w:rFonts w:ascii="Times New Roman" w:hAnsi="Times New Roman"/>
                <w:b/>
                <w:bCs/>
                <w:vanish/>
                <w:color w:val="000000" w:themeColor="text1"/>
                <w:sz w:val="18"/>
                <w:szCs w:val="18"/>
              </w:rPr>
              <w:pgNum/>
            </w:r>
            <w:r>
              <w:rPr>
                <w:rFonts w:ascii="Times New Roman" w:hAnsi="Times New Roman"/>
                <w:b/>
                <w:bCs/>
                <w:vanish/>
                <w:color w:val="000000" w:themeColor="text1"/>
                <w:sz w:val="18"/>
                <w:szCs w:val="18"/>
              </w:rPr>
              <w:pgNum/>
            </w:r>
            <w:r>
              <w:rPr>
                <w:rFonts w:ascii="Times New Roman" w:hAnsi="Times New Roman"/>
                <w:b/>
                <w:bCs/>
                <w:vanish/>
                <w:color w:val="000000" w:themeColor="text1"/>
                <w:sz w:val="18"/>
                <w:szCs w:val="18"/>
              </w:rPr>
              <w:pgNum/>
            </w:r>
            <w:r>
              <w:rPr>
                <w:rFonts w:ascii="Times New Roman" w:hAnsi="Times New Roman"/>
                <w:b/>
                <w:bCs/>
                <w:vanish/>
                <w:color w:val="000000" w:themeColor="text1"/>
                <w:sz w:val="18"/>
                <w:szCs w:val="18"/>
              </w:rPr>
              <w:pgNum/>
            </w:r>
            <w:r>
              <w:rPr>
                <w:rFonts w:ascii="Times New Roman" w:hAnsi="Times New Roman"/>
                <w:b/>
                <w:bCs/>
                <w:vanish/>
                <w:color w:val="000000" w:themeColor="text1"/>
                <w:sz w:val="18"/>
                <w:szCs w:val="18"/>
              </w:rPr>
              <w:pgNum/>
            </w:r>
            <w:r>
              <w:rPr>
                <w:rFonts w:ascii="Times New Roman" w:hAnsi="Times New Roman"/>
                <w:b/>
                <w:bCs/>
                <w:vanish/>
                <w:color w:val="000000" w:themeColor="text1"/>
                <w:sz w:val="18"/>
                <w:szCs w:val="18"/>
              </w:rPr>
              <w:pgNum/>
            </w:r>
            <w:r>
              <w:rPr>
                <w:rFonts w:ascii="Times New Roman" w:hAnsi="Times New Roman"/>
                <w:b/>
                <w:bCs/>
                <w:vanish/>
                <w:color w:val="000000" w:themeColor="text1"/>
                <w:sz w:val="18"/>
                <w:szCs w:val="18"/>
              </w:rPr>
              <w:pgNum/>
            </w:r>
            <w:r>
              <w:rPr>
                <w:rFonts w:ascii="Times New Roman" w:hAnsi="Times New Roman"/>
                <w:b/>
                <w:bCs/>
                <w:vanish/>
                <w:color w:val="000000" w:themeColor="text1"/>
                <w:sz w:val="18"/>
                <w:szCs w:val="18"/>
              </w:rPr>
              <w:pgNum/>
            </w:r>
            <w:r>
              <w:rPr>
                <w:rFonts w:ascii="Times New Roman" w:hAnsi="Times New Roman"/>
                <w:b/>
                <w:bCs/>
                <w:vanish/>
                <w:color w:val="000000" w:themeColor="text1"/>
                <w:sz w:val="18"/>
                <w:szCs w:val="18"/>
              </w:rPr>
              <w:pgNum/>
            </w:r>
            <w:r>
              <w:rPr>
                <w:rFonts w:ascii="Times New Roman" w:hAnsi="Times New Roman"/>
                <w:b/>
                <w:bCs/>
                <w:vanish/>
                <w:color w:val="000000" w:themeColor="text1"/>
                <w:sz w:val="18"/>
                <w:szCs w:val="18"/>
              </w:rPr>
              <w:pgNum/>
            </w:r>
            <w:r>
              <w:rPr>
                <w:rFonts w:ascii="Times New Roman" w:hAnsi="Times New Roman"/>
                <w:b/>
                <w:bCs/>
                <w:vanish/>
                <w:color w:val="000000" w:themeColor="text1"/>
                <w:sz w:val="18"/>
                <w:szCs w:val="18"/>
              </w:rPr>
              <w:pgNum/>
            </w:r>
            <w:r>
              <w:rPr>
                <w:rFonts w:ascii="Times New Roman" w:hAnsi="Times New Roman"/>
                <w:b/>
                <w:bCs/>
                <w:vanish/>
                <w:color w:val="000000" w:themeColor="text1"/>
                <w:sz w:val="18"/>
                <w:szCs w:val="18"/>
              </w:rPr>
              <w:pgNum/>
            </w:r>
            <w:r>
              <w:rPr>
                <w:rFonts w:ascii="Times New Roman" w:hAnsi="Times New Roman"/>
                <w:b/>
                <w:bCs/>
                <w:vanish/>
                <w:color w:val="000000" w:themeColor="text1"/>
                <w:sz w:val="18"/>
                <w:szCs w:val="18"/>
              </w:rPr>
              <w:pgNum/>
            </w:r>
            <w:r>
              <w:rPr>
                <w:rFonts w:ascii="Times New Roman" w:hAnsi="Times New Roman"/>
                <w:b/>
                <w:bCs/>
                <w:vanish/>
                <w:color w:val="000000" w:themeColor="text1"/>
                <w:sz w:val="18"/>
                <w:szCs w:val="18"/>
              </w:rPr>
              <w:pgNum/>
            </w:r>
            <w:r>
              <w:rPr>
                <w:rFonts w:ascii="Times New Roman" w:hAnsi="Times New Roman"/>
                <w:b/>
                <w:bCs/>
                <w:vanish/>
                <w:color w:val="000000" w:themeColor="text1"/>
                <w:sz w:val="18"/>
                <w:szCs w:val="18"/>
              </w:rPr>
              <w:pgNum/>
            </w:r>
            <w:r>
              <w:rPr>
                <w:rFonts w:ascii="Times New Roman" w:hAnsi="Times New Roman"/>
                <w:b/>
                <w:bCs/>
                <w:vanish/>
                <w:color w:val="000000" w:themeColor="text1"/>
                <w:sz w:val="18"/>
                <w:szCs w:val="18"/>
              </w:rPr>
              <w:pgNum/>
            </w:r>
            <w:r>
              <w:rPr>
                <w:rFonts w:ascii="Times New Roman" w:hAnsi="Times New Roman"/>
                <w:b/>
                <w:bCs/>
                <w:vanish/>
                <w:color w:val="000000" w:themeColor="text1"/>
                <w:sz w:val="18"/>
                <w:szCs w:val="18"/>
              </w:rPr>
              <w:pgNum/>
            </w:r>
            <w:r>
              <w:rPr>
                <w:rFonts w:ascii="Times New Roman" w:hAnsi="Times New Roman"/>
                <w:b/>
                <w:bCs/>
                <w:vanish/>
                <w:color w:val="000000" w:themeColor="text1"/>
                <w:sz w:val="18"/>
                <w:szCs w:val="18"/>
              </w:rPr>
              <w:pgNum/>
            </w:r>
            <w:r>
              <w:rPr>
                <w:rFonts w:ascii="Times New Roman" w:hAnsi="Times New Roman"/>
                <w:b/>
                <w:bCs/>
                <w:vanish/>
                <w:color w:val="000000" w:themeColor="text1"/>
                <w:sz w:val="18"/>
                <w:szCs w:val="18"/>
              </w:rPr>
              <w:pgNum/>
            </w:r>
            <w:r>
              <w:rPr>
                <w:rFonts w:ascii="Times New Roman" w:hAnsi="Times New Roman"/>
                <w:b/>
                <w:bCs/>
                <w:vanish/>
                <w:color w:val="000000" w:themeColor="text1"/>
                <w:sz w:val="18"/>
                <w:szCs w:val="18"/>
              </w:rPr>
              <w:pgNum/>
            </w:r>
            <w:r>
              <w:rPr>
                <w:rFonts w:ascii="Times New Roman" w:hAnsi="Times New Roman"/>
                <w:b/>
                <w:bCs/>
                <w:vanish/>
                <w:color w:val="000000" w:themeColor="text1"/>
                <w:sz w:val="18"/>
                <w:szCs w:val="18"/>
              </w:rPr>
              <w:pgNum/>
            </w:r>
            <w:r>
              <w:rPr>
                <w:rFonts w:ascii="Times New Roman" w:hAnsi="Times New Roman"/>
                <w:b/>
                <w:bCs/>
                <w:vanish/>
                <w:color w:val="000000" w:themeColor="text1"/>
                <w:sz w:val="18"/>
                <w:szCs w:val="18"/>
              </w:rPr>
              <w:pgNum/>
            </w:r>
            <w:r>
              <w:rPr>
                <w:rFonts w:ascii="Times New Roman" w:hAnsi="Times New Roman"/>
                <w:b/>
                <w:bCs/>
                <w:vanish/>
                <w:color w:val="000000" w:themeColor="text1"/>
                <w:sz w:val="18"/>
                <w:szCs w:val="18"/>
              </w:rPr>
              <w:pgNum/>
            </w:r>
            <w:r>
              <w:rPr>
                <w:rFonts w:ascii="Times New Roman" w:hAnsi="Times New Roman"/>
                <w:b/>
                <w:bCs/>
                <w:vanish/>
                <w:color w:val="000000" w:themeColor="text1"/>
                <w:sz w:val="18"/>
                <w:szCs w:val="18"/>
              </w:rPr>
              <w:pgNum/>
            </w:r>
            <w:r>
              <w:rPr>
                <w:rFonts w:ascii="Times New Roman" w:hAnsi="Times New Roman"/>
                <w:b/>
                <w:bCs/>
                <w:vanish/>
                <w:color w:val="000000" w:themeColor="text1"/>
                <w:sz w:val="18"/>
                <w:szCs w:val="18"/>
              </w:rPr>
              <w:pgNum/>
            </w:r>
            <w:r>
              <w:rPr>
                <w:rFonts w:ascii="Times New Roman" w:hAnsi="Times New Roman"/>
                <w:b/>
                <w:bCs/>
                <w:vanish/>
                <w:color w:val="000000" w:themeColor="text1"/>
                <w:sz w:val="18"/>
                <w:szCs w:val="18"/>
              </w:rPr>
              <w:pgNum/>
            </w:r>
            <w:r>
              <w:rPr>
                <w:rFonts w:ascii="Times New Roman" w:hAnsi="Times New Roman"/>
                <w:b/>
                <w:bCs/>
                <w:vanish/>
                <w:color w:val="000000" w:themeColor="text1"/>
                <w:sz w:val="18"/>
                <w:szCs w:val="18"/>
              </w:rPr>
              <w:pgNum/>
            </w:r>
            <w:r>
              <w:rPr>
                <w:rFonts w:ascii="Times New Roman" w:hAnsi="Times New Roman"/>
                <w:b/>
                <w:bCs/>
                <w:vanish/>
                <w:color w:val="000000" w:themeColor="text1"/>
                <w:sz w:val="18"/>
                <w:szCs w:val="18"/>
              </w:rPr>
              <w:pgNum/>
            </w:r>
            <w:r>
              <w:rPr>
                <w:rFonts w:ascii="Times New Roman" w:hAnsi="Times New Roman"/>
                <w:b/>
                <w:bCs/>
                <w:vanish/>
                <w:color w:val="000000" w:themeColor="text1"/>
                <w:sz w:val="18"/>
                <w:szCs w:val="18"/>
              </w:rPr>
              <w:pgNum/>
            </w:r>
            <w:r>
              <w:rPr>
                <w:rFonts w:ascii="Times New Roman" w:hAnsi="Times New Roman"/>
                <w:b/>
                <w:bCs/>
                <w:vanish/>
                <w:color w:val="000000" w:themeColor="text1"/>
                <w:sz w:val="18"/>
                <w:szCs w:val="18"/>
              </w:rPr>
              <w:pgNum/>
            </w:r>
            <w:r>
              <w:rPr>
                <w:rFonts w:ascii="Times New Roman" w:hAnsi="Times New Roman"/>
                <w:b/>
                <w:bCs/>
                <w:vanish/>
                <w:color w:val="000000" w:themeColor="text1"/>
                <w:sz w:val="18"/>
                <w:szCs w:val="18"/>
              </w:rPr>
              <w:pgNum/>
            </w:r>
            <w:r>
              <w:rPr>
                <w:rFonts w:ascii="Times New Roman" w:hAnsi="Times New Roman"/>
                <w:b/>
                <w:bCs/>
                <w:vanish/>
                <w:color w:val="000000" w:themeColor="text1"/>
                <w:sz w:val="18"/>
                <w:szCs w:val="18"/>
              </w:rPr>
              <w:pgNum/>
            </w:r>
            <w:r>
              <w:rPr>
                <w:rFonts w:ascii="Times New Roman" w:hAnsi="Times New Roman"/>
                <w:b/>
                <w:bCs/>
                <w:vanish/>
                <w:color w:val="000000" w:themeColor="text1"/>
                <w:sz w:val="18"/>
                <w:szCs w:val="18"/>
              </w:rPr>
              <w:pgNum/>
            </w:r>
            <w:r>
              <w:rPr>
                <w:rFonts w:ascii="Times New Roman" w:hAnsi="Times New Roman"/>
                <w:b/>
                <w:bCs/>
                <w:vanish/>
                <w:color w:val="000000" w:themeColor="text1"/>
                <w:sz w:val="18"/>
                <w:szCs w:val="18"/>
              </w:rPr>
              <w:pgNum/>
            </w:r>
            <w:r>
              <w:rPr>
                <w:rFonts w:ascii="Times New Roman" w:hAnsi="Times New Roman"/>
                <w:b/>
                <w:bCs/>
                <w:vanish/>
                <w:color w:val="000000" w:themeColor="text1"/>
                <w:sz w:val="18"/>
                <w:szCs w:val="18"/>
              </w:rPr>
              <w:pgNum/>
            </w:r>
            <w:r>
              <w:rPr>
                <w:rFonts w:ascii="Times New Roman" w:hAnsi="Times New Roman"/>
                <w:b/>
                <w:bCs/>
                <w:vanish/>
                <w:color w:val="000000" w:themeColor="text1"/>
                <w:sz w:val="18"/>
                <w:szCs w:val="18"/>
              </w:rPr>
              <w:pgNum/>
            </w:r>
            <w:r>
              <w:rPr>
                <w:rFonts w:ascii="Times New Roman" w:hAnsi="Times New Roman"/>
                <w:b/>
                <w:bCs/>
                <w:vanish/>
                <w:color w:val="000000" w:themeColor="text1"/>
                <w:sz w:val="18"/>
                <w:szCs w:val="18"/>
              </w:rPr>
              <w:pgNum/>
            </w:r>
            <w:r>
              <w:rPr>
                <w:rFonts w:ascii="Times New Roman" w:hAnsi="Times New Roman"/>
                <w:b/>
                <w:bCs/>
                <w:vanish/>
                <w:color w:val="000000" w:themeColor="text1"/>
                <w:sz w:val="18"/>
                <w:szCs w:val="18"/>
              </w:rPr>
              <w:pgNum/>
            </w:r>
            <w:r>
              <w:rPr>
                <w:rFonts w:ascii="Times New Roman" w:hAnsi="Times New Roman"/>
                <w:b/>
                <w:bCs/>
                <w:vanish/>
                <w:color w:val="000000" w:themeColor="text1"/>
                <w:sz w:val="18"/>
                <w:szCs w:val="18"/>
              </w:rPr>
              <w:pgNum/>
            </w:r>
            <w:r>
              <w:rPr>
                <w:rFonts w:ascii="Times New Roman" w:hAnsi="Times New Roman"/>
                <w:b/>
                <w:bCs/>
                <w:vanish/>
                <w:color w:val="000000" w:themeColor="text1"/>
                <w:sz w:val="18"/>
                <w:szCs w:val="18"/>
              </w:rPr>
              <w:pgNum/>
            </w:r>
            <w:r>
              <w:rPr>
                <w:rFonts w:ascii="Times New Roman" w:hAnsi="Times New Roman"/>
                <w:b/>
                <w:bCs/>
                <w:vanish/>
                <w:color w:val="000000" w:themeColor="text1"/>
                <w:sz w:val="18"/>
                <w:szCs w:val="18"/>
              </w:rPr>
              <w:pgNum/>
            </w:r>
            <w:r>
              <w:rPr>
                <w:rFonts w:ascii="Times New Roman" w:hAnsi="Times New Roman"/>
                <w:b/>
                <w:bCs/>
                <w:vanish/>
                <w:color w:val="000000" w:themeColor="text1"/>
                <w:sz w:val="18"/>
                <w:szCs w:val="18"/>
              </w:rPr>
              <w:pgNum/>
            </w:r>
            <w:r>
              <w:rPr>
                <w:rFonts w:ascii="Times New Roman" w:hAnsi="Times New Roman"/>
                <w:b/>
                <w:bCs/>
                <w:vanish/>
                <w:color w:val="000000" w:themeColor="text1"/>
                <w:sz w:val="18"/>
                <w:szCs w:val="18"/>
              </w:rPr>
              <w:pgNum/>
            </w:r>
            <w:r>
              <w:rPr>
                <w:rFonts w:ascii="Times New Roman" w:hAnsi="Times New Roman"/>
                <w:b/>
                <w:bCs/>
                <w:vanish/>
                <w:color w:val="000000" w:themeColor="text1"/>
                <w:sz w:val="18"/>
                <w:szCs w:val="18"/>
              </w:rPr>
              <w:pgNum/>
            </w:r>
            <w:r>
              <w:rPr>
                <w:rFonts w:ascii="Times New Roman" w:hAnsi="Times New Roman"/>
                <w:b/>
                <w:bCs/>
                <w:vanish/>
                <w:color w:val="000000" w:themeColor="text1"/>
                <w:sz w:val="18"/>
                <w:szCs w:val="18"/>
              </w:rPr>
              <w:pgNum/>
            </w:r>
            <w:r>
              <w:rPr>
                <w:rFonts w:ascii="Times New Roman" w:hAnsi="Times New Roman"/>
                <w:b/>
                <w:bCs/>
                <w:vanish/>
                <w:color w:val="000000" w:themeColor="text1"/>
                <w:sz w:val="18"/>
                <w:szCs w:val="18"/>
              </w:rPr>
              <w:pgNum/>
            </w:r>
            <w:r>
              <w:rPr>
                <w:rFonts w:ascii="Times New Roman" w:hAnsi="Times New Roman"/>
                <w:b/>
                <w:bCs/>
                <w:vanish/>
                <w:color w:val="000000" w:themeColor="text1"/>
                <w:sz w:val="18"/>
                <w:szCs w:val="18"/>
              </w:rPr>
              <w:pgNum/>
            </w:r>
            <w:r>
              <w:rPr>
                <w:rFonts w:ascii="Times New Roman" w:hAnsi="Times New Roman"/>
                <w:b/>
                <w:bCs/>
                <w:vanish/>
                <w:color w:val="000000" w:themeColor="text1"/>
                <w:sz w:val="18"/>
                <w:szCs w:val="18"/>
              </w:rPr>
              <w:pgNum/>
            </w:r>
            <w:r>
              <w:rPr>
                <w:rFonts w:ascii="Times New Roman" w:hAnsi="Times New Roman"/>
                <w:b/>
                <w:bCs/>
                <w:vanish/>
                <w:color w:val="000000" w:themeColor="text1"/>
                <w:sz w:val="18"/>
                <w:szCs w:val="18"/>
              </w:rPr>
              <w:pgNum/>
            </w:r>
            <w:r w:rsidRPr="00AF43B6">
              <w:rPr>
                <w:rFonts w:ascii="Times New Roman" w:hAnsi="Times New Roman"/>
                <w:sz w:val="24"/>
                <w:szCs w:val="24"/>
              </w:rPr>
              <w:t>C VIỆN</w:t>
            </w:r>
          </w:p>
          <w:p w:rsidR="00F14E05" w:rsidRPr="00AF43B6" w:rsidRDefault="00F14E05" w:rsidP="00EF1E96">
            <w:pPr>
              <w:spacing w:after="0" w:line="240" w:lineRule="auto"/>
              <w:jc w:val="center"/>
              <w:rPr>
                <w:rFonts w:ascii="Times New Roman" w:hAnsi="Times New Roman"/>
                <w:sz w:val="24"/>
                <w:szCs w:val="24"/>
              </w:rPr>
            </w:pPr>
            <w:r w:rsidRPr="00AF43B6">
              <w:rPr>
                <w:rFonts w:ascii="Times New Roman" w:hAnsi="Times New Roman"/>
                <w:sz w:val="24"/>
                <w:szCs w:val="24"/>
              </w:rPr>
              <w:t>CHÍNH SÁCH VÀ PHÁT TRIỂN</w:t>
            </w:r>
          </w:p>
          <w:p w:rsidR="00F14E05" w:rsidRPr="00AF43B6" w:rsidRDefault="00F14E05" w:rsidP="00EF1E96">
            <w:pPr>
              <w:spacing w:after="0" w:line="240" w:lineRule="auto"/>
              <w:jc w:val="center"/>
              <w:rPr>
                <w:rFonts w:ascii="Times New Roman" w:hAnsi="Times New Roman"/>
                <w:sz w:val="24"/>
                <w:szCs w:val="24"/>
              </w:rPr>
            </w:pPr>
            <w:r w:rsidRPr="00A40CF8">
              <w:rPr>
                <w:rFonts w:ascii="Calibri" w:hAnsi="Calibri"/>
                <w:noProof/>
                <w:sz w:val="24"/>
                <w:szCs w:val="24"/>
              </w:rPr>
              <w:pict>
                <v:line id="Line 2" o:spid="_x0000_s1026" style="position:absolute;left:0;text-align:left;z-index:251658240;visibility:visible" from="54pt,17.05pt" to="139.85pt,17.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"/>
              </w:pict>
            </w:r>
            <w:r w:rsidRPr="00AF43B6">
              <w:rPr>
                <w:rFonts w:ascii="Times New Roman" w:hAnsi="Times New Roman"/>
                <w:b/>
                <w:sz w:val="24"/>
                <w:szCs w:val="24"/>
              </w:rPr>
              <w:t xml:space="preserve">KHOA </w:t>
            </w:r>
            <w:r>
              <w:rPr>
                <w:rFonts w:ascii="Times New Roman" w:hAnsi="Times New Roman"/>
                <w:b/>
                <w:sz w:val="24"/>
                <w:szCs w:val="24"/>
              </w:rPr>
              <w:t>Đ</w:t>
            </w:r>
            <w:r w:rsidRPr="004F7956">
              <w:rPr>
                <w:rFonts w:ascii="Times New Roman" w:hAnsi="Times New Roman"/>
                <w:b/>
                <w:sz w:val="24"/>
                <w:szCs w:val="24"/>
              </w:rPr>
              <w:t>ẤU</w:t>
            </w:r>
            <w:r>
              <w:rPr>
                <w:rFonts w:ascii="Times New Roman" w:hAnsi="Times New Roman"/>
                <w:b/>
                <w:sz w:val="24"/>
                <w:szCs w:val="24"/>
              </w:rPr>
              <w:t xml:space="preserve"> TH</w:t>
            </w:r>
            <w:r w:rsidRPr="004F7956">
              <w:rPr>
                <w:rFonts w:ascii="Times New Roman" w:hAnsi="Times New Roman"/>
                <w:b/>
                <w:sz w:val="24"/>
                <w:szCs w:val="24"/>
              </w:rPr>
              <w:t>ẦU</w:t>
            </w:r>
          </w:p>
        </w:tc>
        <w:tc>
          <w:tcPr>
            <w:tcW w:w="5959" w:type="dxa"/>
          </w:tcPr>
          <w:p w:rsidR="00F14E05" w:rsidRPr="00AF43B6" w:rsidRDefault="00F14E05" w:rsidP="00EF1E96">
            <w:pPr>
              <w:spacing w:after="0" w:line="240" w:lineRule="auto"/>
              <w:jc w:val="center"/>
              <w:rPr>
                <w:rFonts w:ascii="Times New Roman" w:hAnsi="Times New Roman"/>
                <w:b/>
                <w:sz w:val="24"/>
                <w:szCs w:val="24"/>
              </w:rPr>
            </w:pPr>
            <w:r w:rsidRPr="00AF43B6">
              <w:rPr>
                <w:rFonts w:ascii="Times New Roman" w:hAnsi="Times New Roman"/>
                <w:b/>
                <w:sz w:val="24"/>
                <w:szCs w:val="24"/>
              </w:rPr>
              <w:t>CỘNG HÒA XÃ HỘI CHỦ NGHĨA VIỆT NAM</w:t>
            </w:r>
          </w:p>
          <w:p w:rsidR="00F14E05" w:rsidRPr="00AF43B6" w:rsidRDefault="00F14E05" w:rsidP="00EF1E96">
            <w:pPr>
              <w:spacing w:after="0" w:line="240" w:lineRule="auto"/>
              <w:jc w:val="center"/>
              <w:rPr>
                <w:rFonts w:ascii="Times New Roman" w:hAnsi="Times New Roman"/>
                <w:b/>
                <w:sz w:val="24"/>
                <w:szCs w:val="24"/>
              </w:rPr>
            </w:pPr>
            <w:r w:rsidRPr="00AF43B6">
              <w:rPr>
                <w:rFonts w:ascii="Times New Roman" w:hAnsi="Times New Roman"/>
                <w:b/>
                <w:sz w:val="24"/>
                <w:szCs w:val="24"/>
              </w:rPr>
              <w:t>Độc lập – Tự do – Hạnh phúc</w:t>
            </w:r>
          </w:p>
          <w:p w:rsidR="00F14E05" w:rsidRPr="00AF43B6" w:rsidRDefault="00F14E05" w:rsidP="00EF1E96">
            <w:pPr>
              <w:spacing w:after="0" w:line="240" w:lineRule="auto"/>
              <w:jc w:val="center"/>
              <w:rPr>
                <w:rFonts w:ascii="Times New Roman" w:hAnsi="Times New Roman"/>
                <w:b/>
                <w:sz w:val="24"/>
                <w:szCs w:val="24"/>
              </w:rPr>
            </w:pPr>
            <w:r w:rsidRPr="00A40CF8">
              <w:rPr>
                <w:rFonts w:ascii="Calibri" w:hAnsi="Calibri"/>
                <w:noProof/>
                <w:sz w:val="24"/>
                <w:szCs w:val="24"/>
              </w:rPr>
              <w:pict>
                <v:line id="Line 3" o:spid="_x0000_s1027" style="position:absolute;left:0;text-align:left;z-index:251658240;visibility:visible" from="81pt,.45pt" to="225pt,.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"/>
              </w:pict>
            </w:r>
          </w:p>
          <w:p w:rsidR="00F14E05" w:rsidRPr="00AF43B6" w:rsidRDefault="00F14E05" w:rsidP="00EF1E96">
            <w:pPr>
              <w:spacing w:before="120"/>
              <w:jc w:val="right"/>
              <w:rPr>
                <w:rFonts w:ascii="Times New Roman" w:hAnsi="Times New Roman"/>
                <w:sz w:val="24"/>
                <w:szCs w:val="24"/>
              </w:rPr>
            </w:pPr>
            <w:r>
              <w:rPr>
                <w:rFonts w:ascii="Times New Roman" w:hAnsi="Times New Roman"/>
                <w:i/>
                <w:iCs/>
                <w:sz w:val="24"/>
                <w:szCs w:val="24"/>
              </w:rPr>
              <w:t>Hà Nội, ngày 27  tháng 03</w:t>
            </w:r>
            <w:r w:rsidRPr="00AF43B6">
              <w:rPr>
                <w:rFonts w:ascii="Times New Roman" w:hAnsi="Times New Roman"/>
                <w:i/>
                <w:iCs/>
                <w:sz w:val="24"/>
                <w:szCs w:val="24"/>
              </w:rPr>
              <w:t>  năm 2017</w:t>
            </w:r>
          </w:p>
        </w:tc>
      </w:tr>
    </w:tbl>
    <w:p w:rsidR="00D870AF" w:rsidRDefault="00D870AF" w:rsidP="00BA26E5">
      <w:pPr>
        <w:jc w:val="center"/>
        <w:rPr>
          <w:rFonts w:ascii="Times New Roman" w:hAnsi="Times New Roman" w:cs="Times New Roman"/>
          <w:b/>
          <w:sz w:val="26"/>
          <w:szCs w:val="26"/>
        </w:rPr>
      </w:pPr>
      <w:r>
        <w:rPr>
          <w:rFonts w:ascii="Times New Roman" w:hAnsi="Times New Roman" w:cs="Times New Roman"/>
          <w:b/>
          <w:sz w:val="26"/>
          <w:szCs w:val="26"/>
        </w:rPr>
        <w:t>Đề cương chi tiết môn học:</w:t>
      </w:r>
    </w:p>
    <w:p w:rsidR="00EA6E12" w:rsidRDefault="00BA26E5" w:rsidP="0043306C">
      <w:pPr>
        <w:jc w:val="center"/>
        <w:rPr>
          <w:rFonts w:ascii="Times New Roman" w:hAnsi="Times New Roman" w:cs="Times New Roman"/>
          <w:b/>
          <w:sz w:val="26"/>
          <w:szCs w:val="26"/>
        </w:rPr>
      </w:pPr>
      <w:r w:rsidRPr="00BA26E5">
        <w:rPr>
          <w:rFonts w:ascii="Times New Roman" w:hAnsi="Times New Roman" w:cs="Times New Roman"/>
          <w:b/>
          <w:sz w:val="26"/>
          <w:szCs w:val="26"/>
        </w:rPr>
        <w:t xml:space="preserve">ĐÁNH GIÁ </w:t>
      </w:r>
      <w:r w:rsidR="0043306C">
        <w:rPr>
          <w:rFonts w:ascii="Times New Roman" w:hAnsi="Times New Roman" w:cs="Times New Roman"/>
          <w:b/>
          <w:sz w:val="26"/>
          <w:szCs w:val="26"/>
        </w:rPr>
        <w:t>VÀ THẨM ĐỊNH HỒ SƠ DỰ THẦU</w:t>
      </w:r>
    </w:p>
    <w:p w:rsidR="0043306C" w:rsidRDefault="0043306C" w:rsidP="0043306C">
      <w:pPr>
        <w:jc w:val="center"/>
        <w:rPr>
          <w:rFonts w:ascii="Times New Roman" w:hAnsi="Times New Roman" w:cs="Times New Roman"/>
          <w:b/>
          <w:sz w:val="26"/>
          <w:szCs w:val="26"/>
        </w:rPr>
      </w:pPr>
    </w:p>
    <w:p w:rsidR="00BA26E5" w:rsidRPr="00BA26E5" w:rsidRDefault="00BA26E5" w:rsidP="00F14E05">
      <w:pPr>
        <w:jc w:val="both"/>
        <w:rPr>
          <w:rFonts w:ascii="Times New Roman" w:hAnsi="Times New Roman" w:cs="Times New Roman"/>
          <w:b/>
          <w:sz w:val="26"/>
          <w:szCs w:val="26"/>
        </w:rPr>
      </w:pPr>
      <w:r w:rsidRPr="00BA26E5">
        <w:rPr>
          <w:rFonts w:ascii="Times New Roman" w:hAnsi="Times New Roman" w:cs="Times New Roman"/>
          <w:b/>
          <w:sz w:val="26"/>
          <w:szCs w:val="26"/>
        </w:rPr>
        <w:t xml:space="preserve">PHẦN MỘT: </w:t>
      </w:r>
      <w:r w:rsidR="00D870AF">
        <w:rPr>
          <w:rFonts w:ascii="Times New Roman" w:hAnsi="Times New Roman" w:cs="Times New Roman"/>
          <w:b/>
          <w:sz w:val="26"/>
          <w:szCs w:val="26"/>
        </w:rPr>
        <w:t xml:space="preserve">NHỮNG NỘI DUNG LIÊN QUAN TRONG QUÁ TRÌNH </w:t>
      </w:r>
      <w:r w:rsidRPr="00BA26E5">
        <w:rPr>
          <w:rFonts w:ascii="Times New Roman" w:hAnsi="Times New Roman" w:cs="Times New Roman"/>
          <w:b/>
          <w:sz w:val="26"/>
          <w:szCs w:val="26"/>
        </w:rPr>
        <w:t>ĐÁNH GIÁ HỒ SƠ DỰ THẦU</w:t>
      </w:r>
    </w:p>
    <w:p w:rsidR="00BA26E5" w:rsidRPr="00D870AF" w:rsidRDefault="00BA26E5" w:rsidP="00F14E05">
      <w:pPr>
        <w:jc w:val="both"/>
        <w:rPr>
          <w:rFonts w:ascii="Times New Roman" w:hAnsi="Times New Roman" w:cs="Times New Roman"/>
          <w:b/>
          <w:sz w:val="26"/>
          <w:szCs w:val="26"/>
        </w:rPr>
      </w:pPr>
      <w:r w:rsidRPr="00D870AF">
        <w:rPr>
          <w:rFonts w:ascii="Times New Roman" w:hAnsi="Times New Roman" w:cs="Times New Roman"/>
          <w:b/>
          <w:sz w:val="26"/>
          <w:szCs w:val="26"/>
        </w:rPr>
        <w:t>CHƯƠNG I: NHỮNG KHÁI NIỆM CƠ BẢN LIÊN QUAN</w:t>
      </w:r>
    </w:p>
    <w:p w:rsidR="00BA26E5" w:rsidRDefault="00BA26E5" w:rsidP="00B0073A">
      <w:pPr>
        <w:pStyle w:val="ListParagraph"/>
        <w:numPr>
          <w:ilvl w:val="1"/>
          <w:numId w:val="1"/>
        </w:numPr>
        <w:spacing w:line="400" w:lineRule="exact"/>
        <w:jc w:val="both"/>
        <w:rPr>
          <w:rFonts w:ascii="Times New Roman" w:hAnsi="Times New Roman" w:cs="Times New Roman"/>
          <w:b/>
          <w:sz w:val="26"/>
          <w:szCs w:val="26"/>
        </w:rPr>
      </w:pPr>
      <w:r w:rsidRPr="000E2053">
        <w:rPr>
          <w:rFonts w:ascii="Times New Roman" w:hAnsi="Times New Roman" w:cs="Times New Roman"/>
          <w:b/>
          <w:sz w:val="26"/>
          <w:szCs w:val="26"/>
        </w:rPr>
        <w:t>Mục đích đánh giá Hồ sơ dự thầu</w:t>
      </w:r>
    </w:p>
    <w:p w:rsidR="0078504B" w:rsidRDefault="0078504B" w:rsidP="00B0073A">
      <w:pPr>
        <w:pStyle w:val="ListParagraph"/>
        <w:numPr>
          <w:ilvl w:val="0"/>
          <w:numId w:val="24"/>
        </w:numPr>
        <w:spacing w:line="400" w:lineRule="exact"/>
        <w:jc w:val="both"/>
        <w:rPr>
          <w:rFonts w:ascii="Times New Roman" w:hAnsi="Times New Roman" w:cs="Times New Roman"/>
          <w:sz w:val="26"/>
          <w:szCs w:val="26"/>
        </w:rPr>
      </w:pPr>
      <w:r w:rsidRPr="0078504B">
        <w:rPr>
          <w:rFonts w:ascii="Times New Roman" w:hAnsi="Times New Roman" w:cs="Times New Roman"/>
          <w:sz w:val="26"/>
          <w:szCs w:val="26"/>
        </w:rPr>
        <w:t>Lựa chọn hồ sơ thầu đáp ứng các điều kiện của hồ sơ mời thầu, đồng thời có khả năng tốt nhất để thực hiện gói thầu (về cả mặt kỹ thuật và tài chính)</w:t>
      </w:r>
      <w:r>
        <w:rPr>
          <w:rFonts w:ascii="Times New Roman" w:hAnsi="Times New Roman" w:cs="Times New Roman"/>
          <w:sz w:val="26"/>
          <w:szCs w:val="26"/>
        </w:rPr>
        <w:t>.</w:t>
      </w:r>
    </w:p>
    <w:p w:rsidR="0078504B" w:rsidRPr="0078504B" w:rsidRDefault="0078504B" w:rsidP="00B0073A">
      <w:pPr>
        <w:pStyle w:val="ListParagraph"/>
        <w:numPr>
          <w:ilvl w:val="0"/>
          <w:numId w:val="24"/>
        </w:numPr>
        <w:spacing w:line="400" w:lineRule="exact"/>
        <w:jc w:val="both"/>
        <w:rPr>
          <w:rFonts w:ascii="Times New Roman" w:hAnsi="Times New Roman" w:cs="Times New Roman"/>
          <w:sz w:val="26"/>
          <w:szCs w:val="26"/>
        </w:rPr>
      </w:pPr>
      <w:r>
        <w:rPr>
          <w:rFonts w:ascii="Times New Roman" w:hAnsi="Times New Roman" w:cs="Times New Roman"/>
          <w:sz w:val="26"/>
          <w:szCs w:val="26"/>
        </w:rPr>
        <w:t xml:space="preserve">Muốn đạt được mục đích đó, quá trình đánh giá hồ sơ dự thầu phải tuân thủ quy trình một cách có hệ thống, logic, được xem xét tới mọi khía cạnh bao gồm cả kinh tế và xã hội. </w:t>
      </w:r>
    </w:p>
    <w:p w:rsidR="00F74F4A" w:rsidRDefault="00F74F4A" w:rsidP="00B0073A">
      <w:pPr>
        <w:pStyle w:val="ListParagraph"/>
        <w:numPr>
          <w:ilvl w:val="1"/>
          <w:numId w:val="1"/>
        </w:numPr>
        <w:spacing w:line="400" w:lineRule="exact"/>
        <w:jc w:val="both"/>
        <w:rPr>
          <w:rFonts w:ascii="Times New Roman" w:hAnsi="Times New Roman" w:cs="Times New Roman"/>
          <w:b/>
          <w:sz w:val="26"/>
          <w:szCs w:val="26"/>
        </w:rPr>
      </w:pPr>
      <w:r>
        <w:rPr>
          <w:rFonts w:ascii="Times New Roman" w:hAnsi="Times New Roman" w:cs="Times New Roman"/>
          <w:b/>
          <w:sz w:val="26"/>
          <w:szCs w:val="26"/>
        </w:rPr>
        <w:t>Các căn cứ đánh giá Hồ sơ dự thầu</w:t>
      </w:r>
    </w:p>
    <w:p w:rsidR="00297AC7" w:rsidRPr="00297AC7" w:rsidRDefault="00297AC7" w:rsidP="00B0073A">
      <w:pPr>
        <w:pStyle w:val="ListParagraph"/>
        <w:numPr>
          <w:ilvl w:val="0"/>
          <w:numId w:val="11"/>
        </w:numPr>
        <w:spacing w:line="400" w:lineRule="exact"/>
        <w:jc w:val="both"/>
        <w:rPr>
          <w:rFonts w:ascii="Times New Roman" w:hAnsi="Times New Roman" w:cs="Times New Roman"/>
          <w:sz w:val="26"/>
          <w:szCs w:val="26"/>
        </w:rPr>
      </w:pPr>
      <w:r w:rsidRPr="00297AC7">
        <w:rPr>
          <w:rFonts w:ascii="Times New Roman" w:hAnsi="Times New Roman" w:cs="Times New Roman"/>
          <w:sz w:val="26"/>
          <w:szCs w:val="26"/>
        </w:rPr>
        <w:t>Các yêu cầu của Hồ sơ mời thầu</w:t>
      </w:r>
    </w:p>
    <w:p w:rsidR="00297AC7" w:rsidRPr="00297AC7" w:rsidRDefault="00297AC7" w:rsidP="00B0073A">
      <w:pPr>
        <w:pStyle w:val="ListParagraph"/>
        <w:numPr>
          <w:ilvl w:val="0"/>
          <w:numId w:val="11"/>
        </w:numPr>
        <w:spacing w:line="400" w:lineRule="exact"/>
        <w:jc w:val="both"/>
        <w:rPr>
          <w:rFonts w:ascii="Times New Roman" w:hAnsi="Times New Roman" w:cs="Times New Roman"/>
          <w:sz w:val="26"/>
          <w:szCs w:val="26"/>
        </w:rPr>
      </w:pPr>
      <w:r w:rsidRPr="00297AC7">
        <w:rPr>
          <w:rFonts w:ascii="Times New Roman" w:hAnsi="Times New Roman" w:cs="Times New Roman"/>
          <w:sz w:val="26"/>
          <w:szCs w:val="26"/>
        </w:rPr>
        <w:t>Hồ sơ dự thầu của nhà thầu</w:t>
      </w:r>
    </w:p>
    <w:p w:rsidR="00297AC7" w:rsidRPr="00297AC7" w:rsidRDefault="00297AC7" w:rsidP="00B0073A">
      <w:pPr>
        <w:pStyle w:val="ListParagraph"/>
        <w:numPr>
          <w:ilvl w:val="0"/>
          <w:numId w:val="11"/>
        </w:numPr>
        <w:spacing w:line="400" w:lineRule="exact"/>
        <w:jc w:val="both"/>
        <w:rPr>
          <w:rFonts w:ascii="Times New Roman" w:hAnsi="Times New Roman" w:cs="Times New Roman"/>
          <w:sz w:val="26"/>
          <w:szCs w:val="26"/>
        </w:rPr>
      </w:pPr>
      <w:r w:rsidRPr="00297AC7">
        <w:rPr>
          <w:rFonts w:ascii="Times New Roman" w:hAnsi="Times New Roman" w:cs="Times New Roman"/>
          <w:sz w:val="26"/>
          <w:szCs w:val="26"/>
        </w:rPr>
        <w:t>Các tài liệu giải thích, làm rõ HSDT</w:t>
      </w:r>
    </w:p>
    <w:p w:rsidR="00297AC7" w:rsidRDefault="00CB3FC2" w:rsidP="00B0073A">
      <w:pPr>
        <w:pStyle w:val="ListParagraph"/>
        <w:numPr>
          <w:ilvl w:val="1"/>
          <w:numId w:val="1"/>
        </w:numPr>
        <w:spacing w:line="400" w:lineRule="exact"/>
        <w:jc w:val="both"/>
        <w:rPr>
          <w:rFonts w:ascii="Times New Roman" w:hAnsi="Times New Roman" w:cs="Times New Roman"/>
          <w:b/>
          <w:sz w:val="26"/>
          <w:szCs w:val="26"/>
        </w:rPr>
      </w:pPr>
      <w:r w:rsidRPr="000E2053">
        <w:rPr>
          <w:rFonts w:ascii="Times New Roman" w:hAnsi="Times New Roman" w:cs="Times New Roman"/>
          <w:b/>
          <w:sz w:val="26"/>
          <w:szCs w:val="26"/>
        </w:rPr>
        <w:t>Các nguyên tắ</w:t>
      </w:r>
      <w:r w:rsidR="00BA26E5" w:rsidRPr="000E2053">
        <w:rPr>
          <w:rFonts w:ascii="Times New Roman" w:hAnsi="Times New Roman" w:cs="Times New Roman"/>
          <w:b/>
          <w:sz w:val="26"/>
          <w:szCs w:val="26"/>
        </w:rPr>
        <w:t>c đánh giá Hồ sơ dự thầu</w:t>
      </w:r>
    </w:p>
    <w:p w:rsidR="00BA26E5" w:rsidRPr="00297AC7" w:rsidRDefault="00BA26E5" w:rsidP="00B0073A">
      <w:pPr>
        <w:pStyle w:val="ListParagraph"/>
        <w:numPr>
          <w:ilvl w:val="1"/>
          <w:numId w:val="13"/>
        </w:numPr>
        <w:spacing w:line="400" w:lineRule="exact"/>
        <w:ind w:left="1440"/>
        <w:jc w:val="both"/>
        <w:rPr>
          <w:rFonts w:ascii="Times New Roman" w:hAnsi="Times New Roman" w:cs="Times New Roman"/>
          <w:b/>
          <w:sz w:val="26"/>
          <w:szCs w:val="26"/>
        </w:rPr>
      </w:pPr>
      <w:r w:rsidRPr="00297AC7">
        <w:rPr>
          <w:rFonts w:ascii="Times New Roman" w:hAnsi="Times New Roman" w:cs="Times New Roman"/>
          <w:sz w:val="26"/>
          <w:szCs w:val="26"/>
        </w:rPr>
        <w:t>Nguyên tắc bảo mật</w:t>
      </w:r>
    </w:p>
    <w:p w:rsidR="00BA26E5" w:rsidRPr="00297AC7" w:rsidRDefault="00BA26E5" w:rsidP="00B0073A">
      <w:pPr>
        <w:pStyle w:val="ListParagraph"/>
        <w:numPr>
          <w:ilvl w:val="1"/>
          <w:numId w:val="13"/>
        </w:numPr>
        <w:spacing w:line="400" w:lineRule="exact"/>
        <w:ind w:left="1440"/>
        <w:jc w:val="both"/>
        <w:rPr>
          <w:rFonts w:ascii="Times New Roman" w:hAnsi="Times New Roman" w:cs="Times New Roman"/>
          <w:sz w:val="26"/>
          <w:szCs w:val="26"/>
        </w:rPr>
      </w:pPr>
      <w:r w:rsidRPr="00297AC7">
        <w:rPr>
          <w:rFonts w:ascii="Times New Roman" w:hAnsi="Times New Roman" w:cs="Times New Roman"/>
          <w:sz w:val="26"/>
          <w:szCs w:val="26"/>
        </w:rPr>
        <w:t>Nguyên tắc công bằng</w:t>
      </w:r>
    </w:p>
    <w:p w:rsidR="00731134" w:rsidRPr="00297AC7" w:rsidRDefault="00BA26E5" w:rsidP="00B0073A">
      <w:pPr>
        <w:pStyle w:val="ListParagraph"/>
        <w:numPr>
          <w:ilvl w:val="1"/>
          <w:numId w:val="13"/>
        </w:numPr>
        <w:spacing w:line="400" w:lineRule="exact"/>
        <w:ind w:left="1440"/>
        <w:jc w:val="both"/>
        <w:rPr>
          <w:rFonts w:ascii="Times New Roman" w:hAnsi="Times New Roman" w:cs="Times New Roman"/>
          <w:sz w:val="26"/>
          <w:szCs w:val="26"/>
        </w:rPr>
      </w:pPr>
      <w:r w:rsidRPr="00297AC7">
        <w:rPr>
          <w:rFonts w:ascii="Times New Roman" w:hAnsi="Times New Roman" w:cs="Times New Roman"/>
          <w:sz w:val="26"/>
          <w:szCs w:val="26"/>
        </w:rPr>
        <w:t>Nguyên tắc minh bạch</w:t>
      </w:r>
    </w:p>
    <w:p w:rsidR="00D133CF" w:rsidRPr="00F74F4A" w:rsidRDefault="00D133CF" w:rsidP="00B0073A">
      <w:pPr>
        <w:pStyle w:val="ListParagraph"/>
        <w:numPr>
          <w:ilvl w:val="1"/>
          <w:numId w:val="1"/>
        </w:numPr>
        <w:spacing w:line="400" w:lineRule="exact"/>
        <w:jc w:val="both"/>
        <w:rPr>
          <w:rFonts w:ascii="Times New Roman" w:hAnsi="Times New Roman" w:cs="Times New Roman"/>
          <w:b/>
          <w:sz w:val="26"/>
          <w:szCs w:val="26"/>
        </w:rPr>
      </w:pPr>
      <w:r w:rsidRPr="00F74F4A">
        <w:rPr>
          <w:rFonts w:ascii="Times New Roman" w:hAnsi="Times New Roman" w:cs="Times New Roman"/>
          <w:b/>
          <w:sz w:val="26"/>
          <w:szCs w:val="26"/>
        </w:rPr>
        <w:t>Các phương pháp đánh giá Hồ sơ dự thầu</w:t>
      </w:r>
    </w:p>
    <w:p w:rsidR="00D133CF" w:rsidRDefault="00D133CF" w:rsidP="00B0073A">
      <w:pPr>
        <w:pStyle w:val="ListParagraph"/>
        <w:numPr>
          <w:ilvl w:val="1"/>
          <w:numId w:val="12"/>
        </w:numPr>
        <w:spacing w:line="400" w:lineRule="exact"/>
        <w:jc w:val="both"/>
        <w:rPr>
          <w:rFonts w:ascii="Times New Roman" w:hAnsi="Times New Roman" w:cs="Times New Roman"/>
          <w:sz w:val="26"/>
          <w:szCs w:val="26"/>
        </w:rPr>
      </w:pPr>
      <w:r w:rsidRPr="00F74F4A">
        <w:rPr>
          <w:rFonts w:ascii="Times New Roman" w:hAnsi="Times New Roman" w:cs="Times New Roman"/>
          <w:sz w:val="26"/>
          <w:szCs w:val="26"/>
        </w:rPr>
        <w:t>Phương pháp giá thấp nhất</w:t>
      </w:r>
    </w:p>
    <w:p w:rsidR="00994565" w:rsidRDefault="00994565" w:rsidP="00B0073A">
      <w:pPr>
        <w:pStyle w:val="ListParagraph"/>
        <w:numPr>
          <w:ilvl w:val="0"/>
          <w:numId w:val="11"/>
        </w:numPr>
        <w:spacing w:line="400" w:lineRule="exact"/>
        <w:jc w:val="both"/>
        <w:rPr>
          <w:rFonts w:ascii="Times New Roman" w:hAnsi="Times New Roman" w:cs="Times New Roman"/>
          <w:sz w:val="26"/>
          <w:szCs w:val="26"/>
        </w:rPr>
      </w:pPr>
      <w:r>
        <w:rPr>
          <w:rFonts w:ascii="Times New Roman" w:hAnsi="Times New Roman" w:cs="Times New Roman"/>
          <w:sz w:val="26"/>
          <w:szCs w:val="26"/>
        </w:rPr>
        <w:t>Điều kiện áp dụng</w:t>
      </w:r>
    </w:p>
    <w:p w:rsidR="00994565" w:rsidRDefault="00994565" w:rsidP="00B0073A">
      <w:pPr>
        <w:pStyle w:val="ListParagraph"/>
        <w:numPr>
          <w:ilvl w:val="0"/>
          <w:numId w:val="11"/>
        </w:numPr>
        <w:spacing w:line="400" w:lineRule="exact"/>
        <w:jc w:val="both"/>
        <w:rPr>
          <w:rFonts w:ascii="Times New Roman" w:hAnsi="Times New Roman" w:cs="Times New Roman"/>
          <w:sz w:val="26"/>
          <w:szCs w:val="26"/>
        </w:rPr>
      </w:pPr>
      <w:r>
        <w:rPr>
          <w:rFonts w:ascii="Times New Roman" w:hAnsi="Times New Roman" w:cs="Times New Roman"/>
          <w:sz w:val="26"/>
          <w:szCs w:val="26"/>
        </w:rPr>
        <w:t>Ưu điểm</w:t>
      </w:r>
    </w:p>
    <w:p w:rsidR="00994565" w:rsidRDefault="00994565" w:rsidP="00B0073A">
      <w:pPr>
        <w:pStyle w:val="ListParagraph"/>
        <w:numPr>
          <w:ilvl w:val="0"/>
          <w:numId w:val="11"/>
        </w:numPr>
        <w:spacing w:line="400" w:lineRule="exact"/>
        <w:jc w:val="both"/>
        <w:rPr>
          <w:rFonts w:ascii="Times New Roman" w:hAnsi="Times New Roman" w:cs="Times New Roman"/>
          <w:sz w:val="26"/>
          <w:szCs w:val="26"/>
        </w:rPr>
      </w:pPr>
      <w:r>
        <w:rPr>
          <w:rFonts w:ascii="Times New Roman" w:hAnsi="Times New Roman" w:cs="Times New Roman"/>
          <w:sz w:val="26"/>
          <w:szCs w:val="26"/>
        </w:rPr>
        <w:t>Nhược điểm</w:t>
      </w:r>
    </w:p>
    <w:p w:rsidR="00D133CF" w:rsidRDefault="00D133CF" w:rsidP="00B0073A">
      <w:pPr>
        <w:pStyle w:val="ListParagraph"/>
        <w:numPr>
          <w:ilvl w:val="1"/>
          <w:numId w:val="12"/>
        </w:numPr>
        <w:spacing w:line="400" w:lineRule="exact"/>
        <w:jc w:val="both"/>
        <w:rPr>
          <w:rFonts w:ascii="Times New Roman" w:hAnsi="Times New Roman" w:cs="Times New Roman"/>
          <w:sz w:val="26"/>
          <w:szCs w:val="26"/>
        </w:rPr>
      </w:pPr>
      <w:r w:rsidRPr="00F74F4A">
        <w:rPr>
          <w:rFonts w:ascii="Times New Roman" w:hAnsi="Times New Roman" w:cs="Times New Roman"/>
          <w:sz w:val="26"/>
          <w:szCs w:val="26"/>
        </w:rPr>
        <w:t>Phương pháp giá đánh giá</w:t>
      </w:r>
    </w:p>
    <w:p w:rsidR="00994565" w:rsidRDefault="00994565" w:rsidP="00B0073A">
      <w:pPr>
        <w:pStyle w:val="ListParagraph"/>
        <w:numPr>
          <w:ilvl w:val="0"/>
          <w:numId w:val="11"/>
        </w:numPr>
        <w:spacing w:line="400" w:lineRule="exact"/>
        <w:jc w:val="both"/>
        <w:rPr>
          <w:rFonts w:ascii="Times New Roman" w:hAnsi="Times New Roman" w:cs="Times New Roman"/>
          <w:sz w:val="26"/>
          <w:szCs w:val="26"/>
        </w:rPr>
      </w:pPr>
      <w:r>
        <w:rPr>
          <w:rFonts w:ascii="Times New Roman" w:hAnsi="Times New Roman" w:cs="Times New Roman"/>
          <w:sz w:val="26"/>
          <w:szCs w:val="26"/>
        </w:rPr>
        <w:t>Điều kiện áp dụng</w:t>
      </w:r>
    </w:p>
    <w:p w:rsidR="00994565" w:rsidRDefault="00994565" w:rsidP="00B0073A">
      <w:pPr>
        <w:pStyle w:val="ListParagraph"/>
        <w:numPr>
          <w:ilvl w:val="0"/>
          <w:numId w:val="11"/>
        </w:numPr>
        <w:spacing w:line="400" w:lineRule="exact"/>
        <w:jc w:val="both"/>
        <w:rPr>
          <w:rFonts w:ascii="Times New Roman" w:hAnsi="Times New Roman" w:cs="Times New Roman"/>
          <w:sz w:val="26"/>
          <w:szCs w:val="26"/>
        </w:rPr>
      </w:pPr>
      <w:r>
        <w:rPr>
          <w:rFonts w:ascii="Times New Roman" w:hAnsi="Times New Roman" w:cs="Times New Roman"/>
          <w:sz w:val="26"/>
          <w:szCs w:val="26"/>
        </w:rPr>
        <w:lastRenderedPageBreak/>
        <w:t>Ưu điểm</w:t>
      </w:r>
    </w:p>
    <w:p w:rsidR="00994565" w:rsidRPr="00F74F4A" w:rsidRDefault="00994565" w:rsidP="00B0073A">
      <w:pPr>
        <w:pStyle w:val="ListParagraph"/>
        <w:numPr>
          <w:ilvl w:val="0"/>
          <w:numId w:val="11"/>
        </w:numPr>
        <w:spacing w:line="400" w:lineRule="exact"/>
        <w:jc w:val="both"/>
        <w:rPr>
          <w:rFonts w:ascii="Times New Roman" w:hAnsi="Times New Roman" w:cs="Times New Roman"/>
          <w:sz w:val="26"/>
          <w:szCs w:val="26"/>
        </w:rPr>
      </w:pPr>
      <w:r>
        <w:rPr>
          <w:rFonts w:ascii="Times New Roman" w:hAnsi="Times New Roman" w:cs="Times New Roman"/>
          <w:sz w:val="26"/>
          <w:szCs w:val="26"/>
        </w:rPr>
        <w:t>Nhược điểm</w:t>
      </w:r>
    </w:p>
    <w:p w:rsidR="00600A86" w:rsidRDefault="00D133CF" w:rsidP="00B0073A">
      <w:pPr>
        <w:pStyle w:val="ListParagraph"/>
        <w:numPr>
          <w:ilvl w:val="1"/>
          <w:numId w:val="12"/>
        </w:numPr>
        <w:spacing w:line="400" w:lineRule="exact"/>
        <w:jc w:val="both"/>
        <w:rPr>
          <w:rFonts w:ascii="Times New Roman" w:hAnsi="Times New Roman" w:cs="Times New Roman"/>
          <w:sz w:val="26"/>
          <w:szCs w:val="26"/>
        </w:rPr>
      </w:pPr>
      <w:r w:rsidRPr="00F74F4A">
        <w:rPr>
          <w:rFonts w:ascii="Times New Roman" w:hAnsi="Times New Roman" w:cs="Times New Roman"/>
          <w:sz w:val="26"/>
          <w:szCs w:val="26"/>
        </w:rPr>
        <w:t>Phương pháp kết hợp giữa kỹ thuật và giá</w:t>
      </w:r>
    </w:p>
    <w:p w:rsidR="00994565" w:rsidRDefault="00994565" w:rsidP="00B0073A">
      <w:pPr>
        <w:pStyle w:val="ListParagraph"/>
        <w:numPr>
          <w:ilvl w:val="0"/>
          <w:numId w:val="11"/>
        </w:numPr>
        <w:spacing w:line="400" w:lineRule="exact"/>
        <w:jc w:val="both"/>
        <w:rPr>
          <w:rFonts w:ascii="Times New Roman" w:hAnsi="Times New Roman" w:cs="Times New Roman"/>
          <w:sz w:val="26"/>
          <w:szCs w:val="26"/>
        </w:rPr>
      </w:pPr>
      <w:r>
        <w:rPr>
          <w:rFonts w:ascii="Times New Roman" w:hAnsi="Times New Roman" w:cs="Times New Roman"/>
          <w:sz w:val="26"/>
          <w:szCs w:val="26"/>
        </w:rPr>
        <w:t>Điều kiện áp dụng</w:t>
      </w:r>
    </w:p>
    <w:p w:rsidR="00994565" w:rsidRDefault="00994565" w:rsidP="00B0073A">
      <w:pPr>
        <w:pStyle w:val="ListParagraph"/>
        <w:numPr>
          <w:ilvl w:val="0"/>
          <w:numId w:val="11"/>
        </w:numPr>
        <w:spacing w:line="400" w:lineRule="exact"/>
        <w:jc w:val="both"/>
        <w:rPr>
          <w:rFonts w:ascii="Times New Roman" w:hAnsi="Times New Roman" w:cs="Times New Roman"/>
          <w:sz w:val="26"/>
          <w:szCs w:val="26"/>
        </w:rPr>
      </w:pPr>
      <w:r>
        <w:rPr>
          <w:rFonts w:ascii="Times New Roman" w:hAnsi="Times New Roman" w:cs="Times New Roman"/>
          <w:sz w:val="26"/>
          <w:szCs w:val="26"/>
        </w:rPr>
        <w:t>Ưu điểm</w:t>
      </w:r>
    </w:p>
    <w:p w:rsidR="00994565" w:rsidRPr="00F74F4A" w:rsidRDefault="00994565" w:rsidP="00B0073A">
      <w:pPr>
        <w:pStyle w:val="ListParagraph"/>
        <w:numPr>
          <w:ilvl w:val="0"/>
          <w:numId w:val="11"/>
        </w:numPr>
        <w:spacing w:line="400" w:lineRule="exact"/>
        <w:jc w:val="both"/>
        <w:rPr>
          <w:rFonts w:ascii="Times New Roman" w:hAnsi="Times New Roman" w:cs="Times New Roman"/>
          <w:sz w:val="26"/>
          <w:szCs w:val="26"/>
        </w:rPr>
      </w:pPr>
      <w:r>
        <w:rPr>
          <w:rFonts w:ascii="Times New Roman" w:hAnsi="Times New Roman" w:cs="Times New Roman"/>
          <w:sz w:val="26"/>
          <w:szCs w:val="26"/>
        </w:rPr>
        <w:t>Nhược điểm</w:t>
      </w:r>
    </w:p>
    <w:p w:rsidR="00600A86" w:rsidRDefault="00600A86" w:rsidP="00B0073A">
      <w:pPr>
        <w:pStyle w:val="ListParagraph"/>
        <w:numPr>
          <w:ilvl w:val="1"/>
          <w:numId w:val="12"/>
        </w:numPr>
        <w:spacing w:line="400" w:lineRule="exact"/>
        <w:jc w:val="both"/>
        <w:rPr>
          <w:rFonts w:ascii="Times New Roman" w:hAnsi="Times New Roman" w:cs="Times New Roman"/>
          <w:sz w:val="26"/>
          <w:szCs w:val="26"/>
        </w:rPr>
      </w:pPr>
      <w:r w:rsidRPr="00F74F4A">
        <w:rPr>
          <w:rFonts w:ascii="Times New Roman" w:hAnsi="Times New Roman" w:cs="Times New Roman"/>
          <w:sz w:val="26"/>
          <w:szCs w:val="26"/>
        </w:rPr>
        <w:t>Phương pháp đánh giá Hồ sơ dự thầu với gói thầu cung cấp dịch vụ tư vấn</w:t>
      </w:r>
    </w:p>
    <w:p w:rsidR="00994565" w:rsidRDefault="00994565" w:rsidP="00B0073A">
      <w:pPr>
        <w:pStyle w:val="ListParagraph"/>
        <w:numPr>
          <w:ilvl w:val="0"/>
          <w:numId w:val="11"/>
        </w:numPr>
        <w:spacing w:line="400" w:lineRule="exact"/>
        <w:jc w:val="both"/>
        <w:rPr>
          <w:rFonts w:ascii="Times New Roman" w:hAnsi="Times New Roman" w:cs="Times New Roman"/>
          <w:sz w:val="26"/>
          <w:szCs w:val="26"/>
        </w:rPr>
      </w:pPr>
      <w:r>
        <w:rPr>
          <w:rFonts w:ascii="Times New Roman" w:hAnsi="Times New Roman" w:cs="Times New Roman"/>
          <w:sz w:val="26"/>
          <w:szCs w:val="26"/>
        </w:rPr>
        <w:t>Điều kiện áp dụng</w:t>
      </w:r>
    </w:p>
    <w:p w:rsidR="00994565" w:rsidRDefault="00994565" w:rsidP="00B0073A">
      <w:pPr>
        <w:pStyle w:val="ListParagraph"/>
        <w:numPr>
          <w:ilvl w:val="0"/>
          <w:numId w:val="11"/>
        </w:numPr>
        <w:spacing w:line="400" w:lineRule="exact"/>
        <w:jc w:val="both"/>
        <w:rPr>
          <w:rFonts w:ascii="Times New Roman" w:hAnsi="Times New Roman" w:cs="Times New Roman"/>
          <w:sz w:val="26"/>
          <w:szCs w:val="26"/>
        </w:rPr>
      </w:pPr>
      <w:r>
        <w:rPr>
          <w:rFonts w:ascii="Times New Roman" w:hAnsi="Times New Roman" w:cs="Times New Roman"/>
          <w:sz w:val="26"/>
          <w:szCs w:val="26"/>
        </w:rPr>
        <w:t>Ưu điểm</w:t>
      </w:r>
    </w:p>
    <w:p w:rsidR="00994565" w:rsidRPr="00994565" w:rsidRDefault="00994565" w:rsidP="00B0073A">
      <w:pPr>
        <w:pStyle w:val="ListParagraph"/>
        <w:numPr>
          <w:ilvl w:val="0"/>
          <w:numId w:val="11"/>
        </w:numPr>
        <w:spacing w:line="400" w:lineRule="exact"/>
        <w:jc w:val="both"/>
        <w:rPr>
          <w:rFonts w:ascii="Times New Roman" w:hAnsi="Times New Roman" w:cs="Times New Roman"/>
          <w:sz w:val="26"/>
          <w:szCs w:val="26"/>
        </w:rPr>
      </w:pPr>
      <w:r>
        <w:rPr>
          <w:rFonts w:ascii="Times New Roman" w:hAnsi="Times New Roman" w:cs="Times New Roman"/>
          <w:sz w:val="26"/>
          <w:szCs w:val="26"/>
        </w:rPr>
        <w:t>Nhược điểm</w:t>
      </w:r>
    </w:p>
    <w:p w:rsidR="00600A86" w:rsidRPr="00F74F4A" w:rsidRDefault="00600A86" w:rsidP="00B0073A">
      <w:pPr>
        <w:pStyle w:val="ListParagraph"/>
        <w:numPr>
          <w:ilvl w:val="0"/>
          <w:numId w:val="12"/>
        </w:numPr>
        <w:spacing w:line="400" w:lineRule="exact"/>
        <w:jc w:val="both"/>
        <w:rPr>
          <w:rFonts w:ascii="Times New Roman" w:hAnsi="Times New Roman" w:cs="Times New Roman"/>
          <w:b/>
          <w:sz w:val="26"/>
          <w:szCs w:val="26"/>
        </w:rPr>
      </w:pPr>
      <w:r w:rsidRPr="00F74F4A">
        <w:rPr>
          <w:rFonts w:ascii="Times New Roman" w:hAnsi="Times New Roman" w:cs="Times New Roman"/>
          <w:b/>
          <w:sz w:val="26"/>
          <w:szCs w:val="26"/>
        </w:rPr>
        <w:t>Tiêu chuẩn đánh giá Hồ sơ dự thầu</w:t>
      </w:r>
    </w:p>
    <w:p w:rsidR="00600A86" w:rsidRPr="00994565" w:rsidRDefault="00600A86" w:rsidP="00B0073A">
      <w:pPr>
        <w:pStyle w:val="ListParagraph"/>
        <w:numPr>
          <w:ilvl w:val="1"/>
          <w:numId w:val="12"/>
        </w:numPr>
        <w:spacing w:line="400" w:lineRule="exact"/>
        <w:jc w:val="both"/>
        <w:rPr>
          <w:rFonts w:ascii="Times New Roman" w:hAnsi="Times New Roman" w:cs="Times New Roman"/>
          <w:sz w:val="26"/>
          <w:szCs w:val="26"/>
        </w:rPr>
      </w:pPr>
      <w:r w:rsidRPr="00994565">
        <w:rPr>
          <w:rFonts w:ascii="Times New Roman" w:hAnsi="Times New Roman" w:cs="Times New Roman"/>
          <w:sz w:val="26"/>
          <w:szCs w:val="26"/>
        </w:rPr>
        <w:t>Tiêu chuẩn đánh giá Hồ sơ dự thầu đối với gói thầu mua sắm hàng hoá</w:t>
      </w:r>
    </w:p>
    <w:p w:rsidR="00994565" w:rsidRPr="00D870AF" w:rsidRDefault="00600A86" w:rsidP="00B0073A">
      <w:pPr>
        <w:pStyle w:val="ListParagraph"/>
        <w:numPr>
          <w:ilvl w:val="0"/>
          <w:numId w:val="9"/>
        </w:numPr>
        <w:spacing w:line="400" w:lineRule="exact"/>
        <w:jc w:val="both"/>
        <w:rPr>
          <w:rFonts w:ascii="Times New Roman" w:hAnsi="Times New Roman" w:cs="Times New Roman"/>
          <w:sz w:val="26"/>
          <w:szCs w:val="26"/>
        </w:rPr>
      </w:pPr>
      <w:r w:rsidRPr="00D870AF">
        <w:rPr>
          <w:rFonts w:ascii="Times New Roman" w:hAnsi="Times New Roman" w:cs="Times New Roman"/>
          <w:sz w:val="26"/>
          <w:szCs w:val="26"/>
        </w:rPr>
        <w:t>Về năng lực và kinh nghiệm</w:t>
      </w:r>
      <w:r w:rsidR="00994565" w:rsidRPr="00D870AF">
        <w:rPr>
          <w:rFonts w:ascii="Times New Roman" w:hAnsi="Times New Roman" w:cs="Times New Roman"/>
          <w:sz w:val="26"/>
          <w:szCs w:val="26"/>
        </w:rPr>
        <w:t xml:space="preserve">: Sử dụng tiêu chí đánh giá đạt/không đạt </w:t>
      </w:r>
    </w:p>
    <w:p w:rsidR="00600A86" w:rsidRDefault="00600A86" w:rsidP="00B0073A">
      <w:pPr>
        <w:pStyle w:val="ListParagraph"/>
        <w:numPr>
          <w:ilvl w:val="0"/>
          <w:numId w:val="9"/>
        </w:numPr>
        <w:spacing w:line="400" w:lineRule="exact"/>
        <w:jc w:val="both"/>
        <w:rPr>
          <w:rFonts w:ascii="Times New Roman" w:hAnsi="Times New Roman" w:cs="Times New Roman"/>
          <w:sz w:val="26"/>
          <w:szCs w:val="26"/>
        </w:rPr>
      </w:pPr>
      <w:r>
        <w:rPr>
          <w:rFonts w:ascii="Times New Roman" w:hAnsi="Times New Roman" w:cs="Times New Roman"/>
          <w:sz w:val="26"/>
          <w:szCs w:val="26"/>
        </w:rPr>
        <w:t>Tiêu chuẩn đánh giá về kỹ thuật</w:t>
      </w:r>
    </w:p>
    <w:p w:rsidR="00600A86" w:rsidRDefault="00600A86" w:rsidP="00B0073A">
      <w:pPr>
        <w:pStyle w:val="ListParagraph"/>
        <w:numPr>
          <w:ilvl w:val="0"/>
          <w:numId w:val="9"/>
        </w:numPr>
        <w:spacing w:line="400" w:lineRule="exact"/>
        <w:jc w:val="both"/>
        <w:rPr>
          <w:rFonts w:ascii="Times New Roman" w:hAnsi="Times New Roman" w:cs="Times New Roman"/>
          <w:sz w:val="26"/>
          <w:szCs w:val="26"/>
        </w:rPr>
      </w:pPr>
      <w:r>
        <w:rPr>
          <w:rFonts w:ascii="Times New Roman" w:hAnsi="Times New Roman" w:cs="Times New Roman"/>
          <w:sz w:val="26"/>
          <w:szCs w:val="26"/>
        </w:rPr>
        <w:t>Xác định giá thấp nhất (đối với áp dụng phương pháp giá thấp nhất)</w:t>
      </w:r>
    </w:p>
    <w:p w:rsidR="00600A86" w:rsidRDefault="00600A86" w:rsidP="00B0073A">
      <w:pPr>
        <w:pStyle w:val="ListParagraph"/>
        <w:numPr>
          <w:ilvl w:val="0"/>
          <w:numId w:val="9"/>
        </w:numPr>
        <w:spacing w:line="400" w:lineRule="exact"/>
        <w:jc w:val="both"/>
        <w:rPr>
          <w:rFonts w:ascii="Times New Roman" w:hAnsi="Times New Roman" w:cs="Times New Roman"/>
          <w:sz w:val="26"/>
          <w:szCs w:val="26"/>
        </w:rPr>
      </w:pPr>
      <w:r>
        <w:rPr>
          <w:rFonts w:ascii="Times New Roman" w:hAnsi="Times New Roman" w:cs="Times New Roman"/>
          <w:sz w:val="26"/>
          <w:szCs w:val="26"/>
        </w:rPr>
        <w:t>Tiêu chuẩn xác định giá đánh giá (đối với áp dụng phương pháp giá đánh giá)</w:t>
      </w:r>
    </w:p>
    <w:p w:rsidR="00600A86" w:rsidRPr="00994565" w:rsidRDefault="00600A86" w:rsidP="00B0073A">
      <w:pPr>
        <w:pStyle w:val="ListParagraph"/>
        <w:numPr>
          <w:ilvl w:val="1"/>
          <w:numId w:val="12"/>
        </w:numPr>
        <w:spacing w:line="400" w:lineRule="exact"/>
        <w:jc w:val="both"/>
        <w:rPr>
          <w:rFonts w:ascii="Times New Roman" w:hAnsi="Times New Roman" w:cs="Times New Roman"/>
          <w:sz w:val="26"/>
          <w:szCs w:val="26"/>
        </w:rPr>
      </w:pPr>
      <w:r w:rsidRPr="00994565">
        <w:rPr>
          <w:rFonts w:ascii="Times New Roman" w:hAnsi="Times New Roman" w:cs="Times New Roman"/>
          <w:sz w:val="26"/>
          <w:szCs w:val="26"/>
        </w:rPr>
        <w:t>Tiêu chuẩn đánh giá đối với gói thầu xây lắp</w:t>
      </w:r>
    </w:p>
    <w:p w:rsidR="00600A86" w:rsidRDefault="00600A86" w:rsidP="00B0073A">
      <w:pPr>
        <w:pStyle w:val="ListParagraph"/>
        <w:numPr>
          <w:ilvl w:val="0"/>
          <w:numId w:val="9"/>
        </w:numPr>
        <w:spacing w:line="400" w:lineRule="exact"/>
        <w:jc w:val="both"/>
        <w:rPr>
          <w:rFonts w:ascii="Times New Roman" w:hAnsi="Times New Roman" w:cs="Times New Roman"/>
          <w:sz w:val="26"/>
          <w:szCs w:val="26"/>
        </w:rPr>
      </w:pPr>
      <w:r>
        <w:rPr>
          <w:rFonts w:ascii="Times New Roman" w:hAnsi="Times New Roman" w:cs="Times New Roman"/>
          <w:sz w:val="26"/>
          <w:szCs w:val="26"/>
        </w:rPr>
        <w:t>Tiêu chuẩn đánh giá về năng lực và kinh nghiệm</w:t>
      </w:r>
    </w:p>
    <w:p w:rsidR="00600A86" w:rsidRDefault="00600A86" w:rsidP="00B0073A">
      <w:pPr>
        <w:pStyle w:val="ListParagraph"/>
        <w:numPr>
          <w:ilvl w:val="0"/>
          <w:numId w:val="9"/>
        </w:numPr>
        <w:spacing w:line="400" w:lineRule="exact"/>
        <w:jc w:val="both"/>
        <w:rPr>
          <w:rFonts w:ascii="Times New Roman" w:hAnsi="Times New Roman" w:cs="Times New Roman"/>
          <w:sz w:val="26"/>
          <w:szCs w:val="26"/>
        </w:rPr>
      </w:pPr>
      <w:r>
        <w:rPr>
          <w:rFonts w:ascii="Times New Roman" w:hAnsi="Times New Roman" w:cs="Times New Roman"/>
          <w:sz w:val="26"/>
          <w:szCs w:val="26"/>
        </w:rPr>
        <w:t>Tiêu chuẩn đánh giá về kỹ thuật</w:t>
      </w:r>
    </w:p>
    <w:p w:rsidR="00600A86" w:rsidRDefault="00600A86" w:rsidP="00B0073A">
      <w:pPr>
        <w:pStyle w:val="ListParagraph"/>
        <w:numPr>
          <w:ilvl w:val="0"/>
          <w:numId w:val="9"/>
        </w:numPr>
        <w:spacing w:line="400" w:lineRule="exact"/>
        <w:jc w:val="both"/>
        <w:rPr>
          <w:rFonts w:ascii="Times New Roman" w:hAnsi="Times New Roman" w:cs="Times New Roman"/>
          <w:sz w:val="26"/>
          <w:szCs w:val="26"/>
        </w:rPr>
      </w:pPr>
      <w:r>
        <w:rPr>
          <w:rFonts w:ascii="Times New Roman" w:hAnsi="Times New Roman" w:cs="Times New Roman"/>
          <w:sz w:val="26"/>
          <w:szCs w:val="26"/>
        </w:rPr>
        <w:t>Xác định giá thấp nhất (đối với áp dụng phương pháp giá thấp nhất)</w:t>
      </w:r>
    </w:p>
    <w:p w:rsidR="00600A86" w:rsidRDefault="00600A86" w:rsidP="00B0073A">
      <w:pPr>
        <w:pStyle w:val="ListParagraph"/>
        <w:numPr>
          <w:ilvl w:val="0"/>
          <w:numId w:val="9"/>
        </w:numPr>
        <w:spacing w:line="400" w:lineRule="exact"/>
        <w:jc w:val="both"/>
        <w:rPr>
          <w:rFonts w:ascii="Times New Roman" w:hAnsi="Times New Roman" w:cs="Times New Roman"/>
          <w:sz w:val="26"/>
          <w:szCs w:val="26"/>
        </w:rPr>
      </w:pPr>
      <w:r>
        <w:rPr>
          <w:rFonts w:ascii="Times New Roman" w:hAnsi="Times New Roman" w:cs="Times New Roman"/>
          <w:sz w:val="26"/>
          <w:szCs w:val="26"/>
        </w:rPr>
        <w:t>Tiêu chuẩn xác định giá đánh giá (đối với áp dụng phương pháp giá đánh giá)</w:t>
      </w:r>
    </w:p>
    <w:p w:rsidR="00AA214E" w:rsidRDefault="00600A86" w:rsidP="00B0073A">
      <w:pPr>
        <w:pStyle w:val="ListParagraph"/>
        <w:numPr>
          <w:ilvl w:val="1"/>
          <w:numId w:val="12"/>
        </w:numPr>
        <w:spacing w:line="400" w:lineRule="exact"/>
        <w:jc w:val="both"/>
        <w:rPr>
          <w:rFonts w:ascii="Times New Roman" w:hAnsi="Times New Roman" w:cs="Times New Roman"/>
          <w:sz w:val="26"/>
          <w:szCs w:val="26"/>
        </w:rPr>
      </w:pPr>
      <w:r w:rsidRPr="00994565">
        <w:rPr>
          <w:rFonts w:ascii="Times New Roman" w:hAnsi="Times New Roman" w:cs="Times New Roman"/>
          <w:sz w:val="26"/>
          <w:szCs w:val="26"/>
        </w:rPr>
        <w:t>Tiêu chuẩn đánh giá đối với gói thầu cung cấp dịch vụ phi tư vấn và gói thầu hỗn hợp</w:t>
      </w:r>
    </w:p>
    <w:p w:rsidR="00795858" w:rsidRPr="00966D97" w:rsidRDefault="00795858" w:rsidP="00B0073A">
      <w:pPr>
        <w:pStyle w:val="ListParagraph"/>
        <w:numPr>
          <w:ilvl w:val="0"/>
          <w:numId w:val="12"/>
        </w:numPr>
        <w:spacing w:line="400" w:lineRule="exact"/>
        <w:jc w:val="both"/>
        <w:rPr>
          <w:rFonts w:ascii="Times New Roman" w:hAnsi="Times New Roman" w:cs="Times New Roman"/>
          <w:b/>
          <w:sz w:val="26"/>
          <w:szCs w:val="26"/>
        </w:rPr>
      </w:pPr>
      <w:r w:rsidRPr="00966D97">
        <w:rPr>
          <w:rFonts w:ascii="Times New Roman" w:hAnsi="Times New Roman" w:cs="Times New Roman"/>
          <w:b/>
          <w:sz w:val="26"/>
          <w:szCs w:val="26"/>
        </w:rPr>
        <w:t>Sửa lỗi số học và hiệu chỉnh sai lệch trong đánh giá hồ sơ dự thầu</w:t>
      </w:r>
    </w:p>
    <w:p w:rsidR="00795858" w:rsidRDefault="00795858" w:rsidP="00B0073A">
      <w:pPr>
        <w:pStyle w:val="ListParagraph"/>
        <w:numPr>
          <w:ilvl w:val="1"/>
          <w:numId w:val="12"/>
        </w:numPr>
        <w:spacing w:line="400" w:lineRule="exact"/>
        <w:jc w:val="both"/>
        <w:rPr>
          <w:rFonts w:ascii="Times New Roman" w:hAnsi="Times New Roman" w:cs="Times New Roman"/>
          <w:sz w:val="26"/>
          <w:szCs w:val="26"/>
        </w:rPr>
      </w:pPr>
      <w:r w:rsidRPr="00795858">
        <w:rPr>
          <w:rFonts w:ascii="Times New Roman" w:hAnsi="Times New Roman" w:cs="Times New Roman"/>
          <w:sz w:val="26"/>
          <w:szCs w:val="26"/>
        </w:rPr>
        <w:t>Khái niệm</w:t>
      </w:r>
    </w:p>
    <w:p w:rsidR="00795858" w:rsidRDefault="00795858" w:rsidP="00B0073A">
      <w:pPr>
        <w:pStyle w:val="ListParagraph"/>
        <w:numPr>
          <w:ilvl w:val="1"/>
          <w:numId w:val="12"/>
        </w:numPr>
        <w:spacing w:line="400" w:lineRule="exact"/>
        <w:jc w:val="both"/>
        <w:rPr>
          <w:rFonts w:ascii="Times New Roman" w:hAnsi="Times New Roman" w:cs="Times New Roman"/>
          <w:sz w:val="26"/>
          <w:szCs w:val="26"/>
        </w:rPr>
      </w:pPr>
      <w:r w:rsidRPr="00795858">
        <w:rPr>
          <w:rFonts w:ascii="Times New Roman" w:hAnsi="Times New Roman" w:cs="Times New Roman"/>
          <w:sz w:val="26"/>
          <w:szCs w:val="26"/>
        </w:rPr>
        <w:t>Nguyên tắc sửa lỗi số học và hiệu chỉnh sai lệch</w:t>
      </w:r>
    </w:p>
    <w:p w:rsidR="00795858" w:rsidRPr="00795858" w:rsidRDefault="00795858" w:rsidP="00B0073A">
      <w:pPr>
        <w:pStyle w:val="ListParagraph"/>
        <w:numPr>
          <w:ilvl w:val="1"/>
          <w:numId w:val="12"/>
        </w:numPr>
        <w:spacing w:line="400" w:lineRule="exact"/>
        <w:jc w:val="both"/>
        <w:rPr>
          <w:rFonts w:ascii="Times New Roman" w:hAnsi="Times New Roman" w:cs="Times New Roman"/>
          <w:sz w:val="26"/>
          <w:szCs w:val="26"/>
        </w:rPr>
      </w:pPr>
      <w:r w:rsidRPr="00795858">
        <w:rPr>
          <w:rFonts w:ascii="Times New Roman" w:hAnsi="Times New Roman" w:cs="Times New Roman"/>
          <w:sz w:val="26"/>
          <w:szCs w:val="26"/>
        </w:rPr>
        <w:t>Lưu ý trong sửa lỗi số học và hiệu chỉnh sai lệch</w:t>
      </w:r>
    </w:p>
    <w:p w:rsidR="00795858" w:rsidRPr="00966D97" w:rsidRDefault="00795858" w:rsidP="00B0073A">
      <w:pPr>
        <w:pStyle w:val="ListParagraph"/>
        <w:numPr>
          <w:ilvl w:val="0"/>
          <w:numId w:val="12"/>
        </w:numPr>
        <w:spacing w:line="400" w:lineRule="exact"/>
        <w:jc w:val="both"/>
        <w:rPr>
          <w:rFonts w:ascii="Times New Roman" w:hAnsi="Times New Roman" w:cs="Times New Roman"/>
          <w:b/>
          <w:sz w:val="26"/>
          <w:szCs w:val="26"/>
        </w:rPr>
      </w:pPr>
      <w:r w:rsidRPr="00966D97">
        <w:rPr>
          <w:rFonts w:ascii="Times New Roman" w:hAnsi="Times New Roman" w:cs="Times New Roman"/>
          <w:b/>
          <w:sz w:val="26"/>
          <w:szCs w:val="26"/>
        </w:rPr>
        <w:t>Hủy thầu và loại bỏ hồ sơ dự thầu</w:t>
      </w:r>
    </w:p>
    <w:p w:rsidR="00795858" w:rsidRDefault="00795858" w:rsidP="00B0073A">
      <w:pPr>
        <w:pStyle w:val="ListParagraph"/>
        <w:numPr>
          <w:ilvl w:val="1"/>
          <w:numId w:val="12"/>
        </w:numPr>
        <w:spacing w:line="400" w:lineRule="exact"/>
        <w:jc w:val="both"/>
        <w:rPr>
          <w:rFonts w:ascii="Times New Roman" w:hAnsi="Times New Roman" w:cs="Times New Roman"/>
          <w:sz w:val="26"/>
          <w:szCs w:val="26"/>
        </w:rPr>
      </w:pPr>
      <w:r w:rsidRPr="00795858">
        <w:rPr>
          <w:rFonts w:ascii="Times New Roman" w:hAnsi="Times New Roman" w:cs="Times New Roman"/>
          <w:sz w:val="26"/>
          <w:szCs w:val="26"/>
        </w:rPr>
        <w:t>Hủy thầu</w:t>
      </w:r>
    </w:p>
    <w:p w:rsidR="00795858" w:rsidRDefault="00795858" w:rsidP="00B0073A">
      <w:pPr>
        <w:pStyle w:val="ListParagraph"/>
        <w:numPr>
          <w:ilvl w:val="1"/>
          <w:numId w:val="12"/>
        </w:numPr>
        <w:spacing w:line="400" w:lineRule="exact"/>
        <w:jc w:val="both"/>
        <w:rPr>
          <w:rFonts w:ascii="Times New Roman" w:hAnsi="Times New Roman" w:cs="Times New Roman"/>
          <w:sz w:val="26"/>
          <w:szCs w:val="26"/>
        </w:rPr>
      </w:pPr>
      <w:r w:rsidRPr="00795858">
        <w:rPr>
          <w:rFonts w:ascii="Times New Roman" w:hAnsi="Times New Roman" w:cs="Times New Roman"/>
          <w:sz w:val="26"/>
          <w:szCs w:val="26"/>
        </w:rPr>
        <w:t>Loại bỏ hồ sơ dự thầu</w:t>
      </w:r>
    </w:p>
    <w:p w:rsidR="00795858" w:rsidRDefault="00795858" w:rsidP="00B0073A">
      <w:pPr>
        <w:pStyle w:val="ListParagraph"/>
        <w:numPr>
          <w:ilvl w:val="1"/>
          <w:numId w:val="12"/>
        </w:numPr>
        <w:spacing w:line="400" w:lineRule="exact"/>
        <w:jc w:val="both"/>
        <w:rPr>
          <w:rFonts w:ascii="Times New Roman" w:hAnsi="Times New Roman" w:cs="Times New Roman"/>
          <w:sz w:val="26"/>
          <w:szCs w:val="26"/>
        </w:rPr>
      </w:pPr>
      <w:r w:rsidRPr="00795858">
        <w:rPr>
          <w:rFonts w:ascii="Times New Roman" w:hAnsi="Times New Roman" w:cs="Times New Roman"/>
          <w:sz w:val="26"/>
          <w:szCs w:val="26"/>
        </w:rPr>
        <w:t>Lưu ý khi hủy thầu và loại bỏ hồ sơ dự thầu</w:t>
      </w:r>
    </w:p>
    <w:p w:rsidR="00795858" w:rsidRPr="00966D97" w:rsidRDefault="00795858" w:rsidP="00B0073A">
      <w:pPr>
        <w:pStyle w:val="ListParagraph"/>
        <w:numPr>
          <w:ilvl w:val="0"/>
          <w:numId w:val="12"/>
        </w:numPr>
        <w:spacing w:line="400" w:lineRule="exact"/>
        <w:jc w:val="both"/>
        <w:rPr>
          <w:rFonts w:ascii="Times New Roman" w:hAnsi="Times New Roman" w:cs="Times New Roman"/>
          <w:b/>
          <w:sz w:val="26"/>
          <w:szCs w:val="26"/>
        </w:rPr>
      </w:pPr>
      <w:r w:rsidRPr="00966D97">
        <w:rPr>
          <w:rFonts w:ascii="Times New Roman" w:hAnsi="Times New Roman" w:cs="Times New Roman"/>
          <w:b/>
          <w:sz w:val="26"/>
          <w:szCs w:val="26"/>
        </w:rPr>
        <w:t>Một số lưu ý khi đánh giá hồ sơ dự thầu</w:t>
      </w:r>
    </w:p>
    <w:p w:rsidR="0052620D" w:rsidRDefault="00406825" w:rsidP="00B0073A">
      <w:pPr>
        <w:spacing w:line="400" w:lineRule="exact"/>
        <w:jc w:val="both"/>
        <w:rPr>
          <w:rFonts w:ascii="Times New Roman" w:hAnsi="Times New Roman" w:cs="Times New Roman"/>
          <w:b/>
          <w:sz w:val="26"/>
          <w:szCs w:val="26"/>
        </w:rPr>
      </w:pPr>
      <w:r w:rsidRPr="006F6E30">
        <w:rPr>
          <w:rFonts w:ascii="Times New Roman" w:hAnsi="Times New Roman" w:cs="Times New Roman"/>
          <w:b/>
          <w:sz w:val="26"/>
          <w:szCs w:val="26"/>
        </w:rPr>
        <w:lastRenderedPageBreak/>
        <w:t>CHƯƠNG II: QUY TRÌNH ĐÁNH GIÁ HỒ SƠ DỰ THẦU</w:t>
      </w:r>
    </w:p>
    <w:p w:rsidR="0052620D" w:rsidRPr="00994565" w:rsidRDefault="00406825" w:rsidP="00B0073A">
      <w:pPr>
        <w:pStyle w:val="ListParagraph"/>
        <w:numPr>
          <w:ilvl w:val="0"/>
          <w:numId w:val="14"/>
        </w:numPr>
        <w:spacing w:line="400" w:lineRule="exact"/>
        <w:jc w:val="both"/>
        <w:rPr>
          <w:rFonts w:ascii="Times New Roman" w:hAnsi="Times New Roman" w:cs="Times New Roman"/>
          <w:b/>
          <w:sz w:val="26"/>
          <w:szCs w:val="26"/>
        </w:rPr>
      </w:pPr>
      <w:r w:rsidRPr="0052620D">
        <w:rPr>
          <w:rFonts w:ascii="Times New Roman" w:hAnsi="Times New Roman" w:cs="Times New Roman"/>
          <w:sz w:val="26"/>
          <w:szCs w:val="26"/>
        </w:rPr>
        <w:t>Thời gian đánh giá Hồ sơ dự thầu</w:t>
      </w:r>
    </w:p>
    <w:p w:rsidR="00994565" w:rsidRPr="00685C74" w:rsidRDefault="00994565" w:rsidP="00B0073A">
      <w:pPr>
        <w:pStyle w:val="ListParagraph"/>
        <w:numPr>
          <w:ilvl w:val="0"/>
          <w:numId w:val="9"/>
        </w:numPr>
        <w:spacing w:line="400" w:lineRule="exact"/>
        <w:jc w:val="both"/>
        <w:rPr>
          <w:rFonts w:ascii="Times New Roman" w:hAnsi="Times New Roman" w:cs="Times New Roman"/>
          <w:b/>
          <w:sz w:val="26"/>
          <w:szCs w:val="26"/>
        </w:rPr>
      </w:pPr>
      <w:r>
        <w:rPr>
          <w:rFonts w:ascii="Times New Roman" w:hAnsi="Times New Roman" w:cs="Times New Roman"/>
          <w:sz w:val="26"/>
          <w:szCs w:val="26"/>
        </w:rPr>
        <w:t xml:space="preserve">Được tính từ ngày có thời điểm đóng thầu đến ngày bên mời thầu trình </w:t>
      </w:r>
      <w:r w:rsidR="00685C74">
        <w:rPr>
          <w:rFonts w:ascii="Times New Roman" w:hAnsi="Times New Roman" w:cs="Times New Roman"/>
          <w:sz w:val="26"/>
          <w:szCs w:val="26"/>
        </w:rPr>
        <w:t>chủ đầu tư phê duyệt kết quả lựa chọn nhà thầu.</w:t>
      </w:r>
    </w:p>
    <w:p w:rsidR="00685C74" w:rsidRPr="00685C74" w:rsidRDefault="00685C74" w:rsidP="00B0073A">
      <w:pPr>
        <w:pStyle w:val="ListParagraph"/>
        <w:numPr>
          <w:ilvl w:val="0"/>
          <w:numId w:val="9"/>
        </w:numPr>
        <w:spacing w:line="400" w:lineRule="exact"/>
        <w:jc w:val="both"/>
        <w:rPr>
          <w:rFonts w:ascii="Times New Roman" w:hAnsi="Times New Roman" w:cs="Times New Roman"/>
          <w:b/>
          <w:sz w:val="26"/>
          <w:szCs w:val="26"/>
        </w:rPr>
      </w:pPr>
      <w:r>
        <w:rPr>
          <w:rFonts w:ascii="Times New Roman" w:hAnsi="Times New Roman" w:cs="Times New Roman"/>
          <w:sz w:val="26"/>
          <w:szCs w:val="26"/>
        </w:rPr>
        <w:t>Thời gian đánh giá hồ sơ dự thầu không bao gồm thời gian thẩm định, phê duyệt, kể cả thời gian thẩm định kết quả đánh giá hồ sơ đề xuất về kỹ thuật đối với gói thầu áp dụng phương thức một giai đoạn hai túi hồ sơ.</w:t>
      </w:r>
    </w:p>
    <w:p w:rsidR="00685C74" w:rsidRPr="0052620D" w:rsidRDefault="00685C74" w:rsidP="00B0073A">
      <w:pPr>
        <w:pStyle w:val="ListParagraph"/>
        <w:numPr>
          <w:ilvl w:val="0"/>
          <w:numId w:val="9"/>
        </w:numPr>
        <w:spacing w:line="400" w:lineRule="exact"/>
        <w:jc w:val="both"/>
        <w:rPr>
          <w:rFonts w:ascii="Times New Roman" w:hAnsi="Times New Roman" w:cs="Times New Roman"/>
          <w:b/>
          <w:sz w:val="26"/>
          <w:szCs w:val="26"/>
        </w:rPr>
      </w:pPr>
      <w:r>
        <w:rPr>
          <w:rFonts w:ascii="Times New Roman" w:hAnsi="Times New Roman" w:cs="Times New Roman"/>
          <w:sz w:val="26"/>
          <w:szCs w:val="26"/>
        </w:rPr>
        <w:t>Quy định thời gian đánh giá hồ sơ dự thầu hiện hành theo thông tư số 23/2015/BKHĐT ngày 21/12/2015</w:t>
      </w:r>
    </w:p>
    <w:p w:rsidR="0052620D" w:rsidRPr="0052620D" w:rsidRDefault="0090443E" w:rsidP="00B0073A">
      <w:pPr>
        <w:pStyle w:val="ListParagraph"/>
        <w:numPr>
          <w:ilvl w:val="0"/>
          <w:numId w:val="14"/>
        </w:numPr>
        <w:spacing w:line="400" w:lineRule="exact"/>
        <w:jc w:val="both"/>
        <w:rPr>
          <w:rFonts w:ascii="Times New Roman" w:hAnsi="Times New Roman" w:cs="Times New Roman"/>
          <w:b/>
          <w:sz w:val="26"/>
          <w:szCs w:val="26"/>
        </w:rPr>
      </w:pPr>
      <w:r w:rsidRPr="0052620D">
        <w:rPr>
          <w:rFonts w:ascii="Times New Roman" w:hAnsi="Times New Roman" w:cs="Times New Roman"/>
          <w:sz w:val="26"/>
          <w:szCs w:val="26"/>
        </w:rPr>
        <w:t>Các giai đoạn thực hiện đánh giá Hồ sơ dự thầu.</w:t>
      </w:r>
    </w:p>
    <w:p w:rsidR="0090443E" w:rsidRPr="0052620D" w:rsidRDefault="0090443E" w:rsidP="00B0073A">
      <w:pPr>
        <w:pStyle w:val="ListParagraph"/>
        <w:numPr>
          <w:ilvl w:val="1"/>
          <w:numId w:val="14"/>
        </w:numPr>
        <w:spacing w:line="400" w:lineRule="exact"/>
        <w:jc w:val="both"/>
        <w:rPr>
          <w:rFonts w:ascii="Times New Roman" w:hAnsi="Times New Roman" w:cs="Times New Roman"/>
          <w:b/>
          <w:sz w:val="26"/>
          <w:szCs w:val="26"/>
        </w:rPr>
      </w:pPr>
      <w:r w:rsidRPr="0052620D">
        <w:rPr>
          <w:rFonts w:ascii="Times New Roman" w:hAnsi="Times New Roman" w:cs="Times New Roman"/>
          <w:b/>
          <w:sz w:val="26"/>
          <w:szCs w:val="26"/>
        </w:rPr>
        <w:t>Giai đoạn 1: Thu thập thông tin.</w:t>
      </w:r>
    </w:p>
    <w:p w:rsidR="0090443E" w:rsidRDefault="0090443E" w:rsidP="00B0073A">
      <w:pPr>
        <w:spacing w:line="400" w:lineRule="exact"/>
        <w:ind w:firstLine="360"/>
        <w:jc w:val="both"/>
        <w:rPr>
          <w:rFonts w:ascii="Times New Roman" w:hAnsi="Times New Roman" w:cs="Times New Roman"/>
          <w:sz w:val="26"/>
          <w:szCs w:val="26"/>
        </w:rPr>
      </w:pPr>
      <w:r>
        <w:rPr>
          <w:rFonts w:ascii="Times New Roman" w:hAnsi="Times New Roman" w:cs="Times New Roman"/>
          <w:sz w:val="26"/>
          <w:szCs w:val="26"/>
        </w:rPr>
        <w:t>- Bảng dữ liệu đấu thầu</w:t>
      </w:r>
      <w:r w:rsidR="00685C74">
        <w:rPr>
          <w:rFonts w:ascii="Times New Roman" w:hAnsi="Times New Roman" w:cs="Times New Roman"/>
          <w:sz w:val="26"/>
          <w:szCs w:val="26"/>
        </w:rPr>
        <w:t>: Trước khi thực sự tiến hành đánh giá hồ sơ mời thầu, tổ chấm thầu cần thực hiện tiến hành thu thập những thông tin trọng yếu nhấ</w:t>
      </w:r>
      <w:r w:rsidR="00086D14">
        <w:rPr>
          <w:rFonts w:ascii="Times New Roman" w:hAnsi="Times New Roman" w:cs="Times New Roman"/>
          <w:sz w:val="26"/>
          <w:szCs w:val="26"/>
        </w:rPr>
        <w:t>t được thể hiện thông qua bảng dữ liệu đấu thầu.</w:t>
      </w:r>
    </w:p>
    <w:p w:rsidR="0090443E" w:rsidRDefault="0090443E" w:rsidP="00B0073A">
      <w:pPr>
        <w:spacing w:line="400" w:lineRule="exact"/>
        <w:ind w:firstLine="360"/>
        <w:jc w:val="both"/>
        <w:rPr>
          <w:rFonts w:ascii="Times New Roman" w:hAnsi="Times New Roman" w:cs="Times New Roman"/>
          <w:sz w:val="26"/>
          <w:szCs w:val="26"/>
        </w:rPr>
      </w:pPr>
      <w:r>
        <w:rPr>
          <w:rFonts w:ascii="Times New Roman" w:hAnsi="Times New Roman" w:cs="Times New Roman"/>
          <w:sz w:val="26"/>
          <w:szCs w:val="26"/>
        </w:rPr>
        <w:t>- Biên bản mở thầu</w:t>
      </w:r>
      <w:r w:rsidR="00086D14">
        <w:rPr>
          <w:rFonts w:ascii="Times New Roman" w:hAnsi="Times New Roman" w:cs="Times New Roman"/>
          <w:sz w:val="26"/>
          <w:szCs w:val="26"/>
        </w:rPr>
        <w:t>: cho biết số lượng các hồ sơ mời thầu được nộp đúng hạn theo trình tự mở hồ sơ mời thầu. Những nhà thầu nào gửi hồ sơ sau thời điểm đóng thầu sẽ không được mở và gửi lại nguyên trạng cho nhà thầu</w:t>
      </w:r>
    </w:p>
    <w:p w:rsidR="0090443E" w:rsidRDefault="0090443E" w:rsidP="00B0073A">
      <w:pPr>
        <w:pStyle w:val="ListParagraph"/>
        <w:numPr>
          <w:ilvl w:val="1"/>
          <w:numId w:val="14"/>
        </w:numPr>
        <w:spacing w:line="400" w:lineRule="exact"/>
        <w:jc w:val="both"/>
        <w:rPr>
          <w:rFonts w:ascii="Times New Roman" w:hAnsi="Times New Roman" w:cs="Times New Roman"/>
          <w:b/>
          <w:sz w:val="26"/>
          <w:szCs w:val="26"/>
        </w:rPr>
      </w:pPr>
      <w:r w:rsidRPr="0052620D">
        <w:rPr>
          <w:rFonts w:ascii="Times New Roman" w:hAnsi="Times New Roman" w:cs="Times New Roman"/>
          <w:b/>
          <w:sz w:val="26"/>
          <w:szCs w:val="26"/>
        </w:rPr>
        <w:t>Giai đoạn 2: Đánh giá sơ bộ Hồ sơ dự thầu</w:t>
      </w:r>
    </w:p>
    <w:p w:rsidR="009E4854" w:rsidRPr="009E4854" w:rsidRDefault="009E4854" w:rsidP="00B0073A">
      <w:pPr>
        <w:spacing w:line="400" w:lineRule="exact"/>
        <w:ind w:left="360" w:firstLine="360"/>
        <w:jc w:val="both"/>
        <w:rPr>
          <w:rFonts w:ascii="Times New Roman" w:hAnsi="Times New Roman" w:cs="Times New Roman"/>
          <w:sz w:val="26"/>
          <w:szCs w:val="26"/>
        </w:rPr>
      </w:pPr>
      <w:r w:rsidRPr="009E4854">
        <w:rPr>
          <w:rFonts w:ascii="Times New Roman" w:hAnsi="Times New Roman" w:cs="Times New Roman"/>
          <w:sz w:val="26"/>
          <w:szCs w:val="26"/>
        </w:rPr>
        <w:t>Mục đích: nhằm loại bỏ bớt các hồ sơ dự thầu không hợp lệ, không đảm bảo yêu cầu quan trọng của hồ sơ mời thầu, tránh mất nhiều thời gian cho việc đánh giá chi tiết hồ sơ dự thầu.</w:t>
      </w:r>
    </w:p>
    <w:p w:rsidR="009E4854" w:rsidRPr="009E4854" w:rsidRDefault="009E4854" w:rsidP="00B0073A">
      <w:pPr>
        <w:spacing w:line="400" w:lineRule="exact"/>
        <w:ind w:left="360" w:firstLine="360"/>
        <w:jc w:val="both"/>
        <w:rPr>
          <w:rFonts w:ascii="Times New Roman" w:hAnsi="Times New Roman" w:cs="Times New Roman"/>
          <w:sz w:val="26"/>
          <w:szCs w:val="26"/>
        </w:rPr>
      </w:pPr>
      <w:r w:rsidRPr="009E4854">
        <w:rPr>
          <w:rFonts w:ascii="Times New Roman" w:hAnsi="Times New Roman" w:cs="Times New Roman"/>
          <w:sz w:val="26"/>
          <w:szCs w:val="26"/>
        </w:rPr>
        <w:t xml:space="preserve">Đánh giá sơ bộ của hồ sơ dự thầu theo từng phương thức lựa chọn nhà thầu: </w:t>
      </w:r>
    </w:p>
    <w:p w:rsidR="0052620D" w:rsidRPr="00086D14" w:rsidRDefault="0052620D" w:rsidP="00B0073A">
      <w:pPr>
        <w:pStyle w:val="ListParagraph"/>
        <w:numPr>
          <w:ilvl w:val="2"/>
          <w:numId w:val="14"/>
        </w:numPr>
        <w:spacing w:line="400" w:lineRule="exact"/>
        <w:jc w:val="both"/>
        <w:rPr>
          <w:rFonts w:ascii="Times New Roman" w:hAnsi="Times New Roman" w:cs="Times New Roman"/>
          <w:b/>
          <w:sz w:val="26"/>
          <w:szCs w:val="26"/>
        </w:rPr>
      </w:pPr>
      <w:r w:rsidRPr="00086D14">
        <w:rPr>
          <w:rFonts w:ascii="Times New Roman" w:hAnsi="Times New Roman" w:cs="Times New Roman"/>
          <w:b/>
          <w:sz w:val="26"/>
          <w:szCs w:val="26"/>
        </w:rPr>
        <w:t>Đánh giá hồ sơ dự thầu theo phương thức một túi hồ sơ</w:t>
      </w:r>
    </w:p>
    <w:p w:rsidR="006C295B" w:rsidRDefault="006C295B" w:rsidP="00B0073A">
      <w:pPr>
        <w:pStyle w:val="ListParagraph"/>
        <w:numPr>
          <w:ilvl w:val="3"/>
          <w:numId w:val="14"/>
        </w:numPr>
        <w:spacing w:line="400" w:lineRule="exact"/>
        <w:jc w:val="both"/>
        <w:rPr>
          <w:rFonts w:ascii="Times New Roman" w:hAnsi="Times New Roman" w:cs="Times New Roman"/>
          <w:sz w:val="26"/>
          <w:szCs w:val="26"/>
        </w:rPr>
      </w:pPr>
      <w:r w:rsidRPr="006C295B">
        <w:rPr>
          <w:rFonts w:ascii="Times New Roman" w:hAnsi="Times New Roman" w:cs="Times New Roman"/>
          <w:sz w:val="26"/>
          <w:szCs w:val="26"/>
        </w:rPr>
        <w:t>Kiểm tra</w:t>
      </w:r>
      <w:r w:rsidR="0090443E" w:rsidRPr="006C295B">
        <w:rPr>
          <w:rFonts w:ascii="Times New Roman" w:hAnsi="Times New Roman" w:cs="Times New Roman"/>
          <w:sz w:val="26"/>
          <w:szCs w:val="26"/>
        </w:rPr>
        <w:t xml:space="preserve"> tính </w:t>
      </w:r>
      <w:r>
        <w:rPr>
          <w:rFonts w:ascii="Times New Roman" w:hAnsi="Times New Roman" w:cs="Times New Roman"/>
          <w:sz w:val="26"/>
          <w:szCs w:val="26"/>
        </w:rPr>
        <w:t>hợp lệ</w:t>
      </w:r>
      <w:r w:rsidR="0090443E" w:rsidRPr="006C295B">
        <w:rPr>
          <w:rFonts w:ascii="Times New Roman" w:hAnsi="Times New Roman" w:cs="Times New Roman"/>
          <w:sz w:val="26"/>
          <w:szCs w:val="26"/>
        </w:rPr>
        <w:t xml:space="preserve"> của Hồ sơ dự thầu</w:t>
      </w:r>
    </w:p>
    <w:p w:rsidR="006C295B" w:rsidRDefault="00CD2EBF" w:rsidP="00B0073A">
      <w:pPr>
        <w:pStyle w:val="ListParagraph"/>
        <w:numPr>
          <w:ilvl w:val="3"/>
          <w:numId w:val="14"/>
        </w:numPr>
        <w:spacing w:line="400" w:lineRule="exact"/>
        <w:jc w:val="both"/>
        <w:rPr>
          <w:rFonts w:ascii="Times New Roman" w:hAnsi="Times New Roman" w:cs="Times New Roman"/>
          <w:sz w:val="26"/>
          <w:szCs w:val="26"/>
        </w:rPr>
      </w:pPr>
      <w:r w:rsidRPr="006C295B">
        <w:rPr>
          <w:rFonts w:ascii="Times New Roman" w:hAnsi="Times New Roman" w:cs="Times New Roman"/>
          <w:sz w:val="26"/>
          <w:szCs w:val="26"/>
        </w:rPr>
        <w:t>Đánh giá tính hợp lệ của Hồ sơ dự thầu</w:t>
      </w:r>
    </w:p>
    <w:p w:rsidR="00CD2EBF" w:rsidRDefault="006C295B" w:rsidP="00B0073A">
      <w:pPr>
        <w:pStyle w:val="ListParagraph"/>
        <w:numPr>
          <w:ilvl w:val="3"/>
          <w:numId w:val="14"/>
        </w:numPr>
        <w:spacing w:line="400" w:lineRule="exact"/>
        <w:jc w:val="both"/>
        <w:rPr>
          <w:rFonts w:ascii="Times New Roman" w:hAnsi="Times New Roman" w:cs="Times New Roman"/>
          <w:sz w:val="26"/>
          <w:szCs w:val="26"/>
        </w:rPr>
      </w:pPr>
      <w:r w:rsidRPr="006C295B">
        <w:rPr>
          <w:rFonts w:ascii="Times New Roman" w:hAnsi="Times New Roman" w:cs="Times New Roman"/>
          <w:sz w:val="26"/>
          <w:szCs w:val="26"/>
        </w:rPr>
        <w:t>Đánh giá về năng lực và kinh nghiệm thực hiện của nhà thầu</w:t>
      </w:r>
    </w:p>
    <w:p w:rsidR="006C295B" w:rsidRPr="00086D14" w:rsidRDefault="006C295B" w:rsidP="00B0073A">
      <w:pPr>
        <w:pStyle w:val="ListParagraph"/>
        <w:numPr>
          <w:ilvl w:val="2"/>
          <w:numId w:val="14"/>
        </w:numPr>
        <w:spacing w:line="400" w:lineRule="exact"/>
        <w:jc w:val="both"/>
        <w:rPr>
          <w:rFonts w:ascii="Times New Roman" w:hAnsi="Times New Roman" w:cs="Times New Roman"/>
          <w:b/>
          <w:sz w:val="26"/>
          <w:szCs w:val="26"/>
        </w:rPr>
      </w:pPr>
      <w:r w:rsidRPr="00086D14">
        <w:rPr>
          <w:rFonts w:ascii="Times New Roman" w:hAnsi="Times New Roman" w:cs="Times New Roman"/>
          <w:b/>
          <w:sz w:val="26"/>
          <w:szCs w:val="26"/>
        </w:rPr>
        <w:t>Đánh giá hồ sơ dự thầu theo phương thức hai túi hồ sơ</w:t>
      </w:r>
    </w:p>
    <w:p w:rsidR="006C295B" w:rsidRDefault="006C295B" w:rsidP="00B0073A">
      <w:pPr>
        <w:pStyle w:val="ListParagraph"/>
        <w:numPr>
          <w:ilvl w:val="3"/>
          <w:numId w:val="14"/>
        </w:numPr>
        <w:spacing w:line="400" w:lineRule="exact"/>
        <w:jc w:val="both"/>
        <w:rPr>
          <w:rFonts w:ascii="Times New Roman" w:hAnsi="Times New Roman" w:cs="Times New Roman"/>
          <w:sz w:val="26"/>
          <w:szCs w:val="26"/>
        </w:rPr>
      </w:pPr>
      <w:r w:rsidRPr="006C295B">
        <w:rPr>
          <w:rFonts w:ascii="Times New Roman" w:hAnsi="Times New Roman" w:cs="Times New Roman"/>
          <w:sz w:val="26"/>
          <w:szCs w:val="26"/>
        </w:rPr>
        <w:lastRenderedPageBreak/>
        <w:t>Kiểm tra tính hợp lệ của hồ sơ đề xuất kỹ thuật theo yêu cầu của hồ sơ mời thầu</w:t>
      </w:r>
    </w:p>
    <w:p w:rsidR="006C295B" w:rsidRDefault="006C295B" w:rsidP="00B0073A">
      <w:pPr>
        <w:pStyle w:val="ListParagraph"/>
        <w:numPr>
          <w:ilvl w:val="3"/>
          <w:numId w:val="14"/>
        </w:numPr>
        <w:spacing w:line="400" w:lineRule="exact"/>
        <w:jc w:val="both"/>
        <w:rPr>
          <w:rFonts w:ascii="Times New Roman" w:hAnsi="Times New Roman" w:cs="Times New Roman"/>
          <w:sz w:val="26"/>
          <w:szCs w:val="26"/>
        </w:rPr>
      </w:pPr>
      <w:r>
        <w:rPr>
          <w:rFonts w:ascii="Times New Roman" w:hAnsi="Times New Roman" w:cs="Times New Roman"/>
          <w:sz w:val="26"/>
          <w:szCs w:val="26"/>
        </w:rPr>
        <w:t>Đánh giá tính hợp lệ của hồ sơ đề xuất kỹ thuật</w:t>
      </w:r>
    </w:p>
    <w:p w:rsidR="006C295B" w:rsidRPr="006C295B" w:rsidRDefault="006C295B" w:rsidP="00B0073A">
      <w:pPr>
        <w:pStyle w:val="ListParagraph"/>
        <w:numPr>
          <w:ilvl w:val="3"/>
          <w:numId w:val="14"/>
        </w:numPr>
        <w:spacing w:line="400" w:lineRule="exact"/>
        <w:jc w:val="both"/>
        <w:rPr>
          <w:rFonts w:ascii="Times New Roman" w:hAnsi="Times New Roman" w:cs="Times New Roman"/>
          <w:sz w:val="26"/>
          <w:szCs w:val="26"/>
        </w:rPr>
      </w:pPr>
      <w:r w:rsidRPr="006C295B">
        <w:rPr>
          <w:rFonts w:ascii="Times New Roman" w:hAnsi="Times New Roman" w:cs="Times New Roman"/>
          <w:sz w:val="26"/>
          <w:szCs w:val="26"/>
        </w:rPr>
        <w:t>Đánh giá về năng lực và kinh nghiệm thực hiện của nhà thầu</w:t>
      </w:r>
    </w:p>
    <w:p w:rsidR="009E4854" w:rsidRPr="004A2FC4" w:rsidRDefault="007E2A16" w:rsidP="00B0073A">
      <w:pPr>
        <w:pStyle w:val="ListParagraph"/>
        <w:numPr>
          <w:ilvl w:val="1"/>
          <w:numId w:val="14"/>
        </w:numPr>
        <w:spacing w:line="400" w:lineRule="exact"/>
        <w:jc w:val="both"/>
        <w:rPr>
          <w:rFonts w:ascii="Times New Roman" w:hAnsi="Times New Roman" w:cs="Times New Roman"/>
          <w:b/>
          <w:sz w:val="26"/>
          <w:szCs w:val="26"/>
        </w:rPr>
      </w:pPr>
      <w:r w:rsidRPr="004A2FC4">
        <w:rPr>
          <w:rFonts w:ascii="Times New Roman" w:hAnsi="Times New Roman" w:cs="Times New Roman"/>
          <w:b/>
          <w:sz w:val="26"/>
          <w:szCs w:val="26"/>
        </w:rPr>
        <w:t xml:space="preserve">Giai đoạn 3: </w:t>
      </w:r>
      <w:r w:rsidR="00292080" w:rsidRPr="004A2FC4">
        <w:rPr>
          <w:rFonts w:ascii="Times New Roman" w:hAnsi="Times New Roman" w:cs="Times New Roman"/>
          <w:b/>
          <w:sz w:val="26"/>
          <w:szCs w:val="26"/>
        </w:rPr>
        <w:t>Đánh giá chi tiết Hồ sơ dự thầu</w:t>
      </w:r>
    </w:p>
    <w:p w:rsidR="00284ACE" w:rsidRPr="004A2FC4" w:rsidRDefault="00284ACE" w:rsidP="00B0073A">
      <w:pPr>
        <w:pStyle w:val="ListParagraph"/>
        <w:numPr>
          <w:ilvl w:val="2"/>
          <w:numId w:val="14"/>
        </w:numPr>
        <w:spacing w:line="400" w:lineRule="exact"/>
        <w:jc w:val="both"/>
        <w:rPr>
          <w:rFonts w:ascii="Times New Roman" w:hAnsi="Times New Roman" w:cs="Times New Roman"/>
          <w:sz w:val="26"/>
          <w:szCs w:val="26"/>
        </w:rPr>
      </w:pPr>
      <w:r w:rsidRPr="004A2FC4">
        <w:rPr>
          <w:rFonts w:ascii="Times New Roman" w:hAnsi="Times New Roman" w:cs="Times New Roman"/>
          <w:sz w:val="26"/>
          <w:szCs w:val="26"/>
        </w:rPr>
        <w:t>Đánh giá chi tiết hồ sơ dự thầu theo phương thức một túi hồ sơ</w:t>
      </w:r>
    </w:p>
    <w:p w:rsidR="00EF5483" w:rsidRDefault="00996BF3" w:rsidP="00B0073A">
      <w:pPr>
        <w:pStyle w:val="ListParagraph"/>
        <w:numPr>
          <w:ilvl w:val="3"/>
          <w:numId w:val="14"/>
        </w:numPr>
        <w:spacing w:line="400" w:lineRule="exact"/>
        <w:jc w:val="both"/>
        <w:rPr>
          <w:rFonts w:ascii="Times New Roman" w:hAnsi="Times New Roman" w:cs="Times New Roman"/>
          <w:sz w:val="26"/>
          <w:szCs w:val="26"/>
        </w:rPr>
      </w:pPr>
      <w:r>
        <w:rPr>
          <w:rFonts w:ascii="Times New Roman" w:hAnsi="Times New Roman" w:cs="Times New Roman"/>
          <w:sz w:val="26"/>
          <w:szCs w:val="26"/>
        </w:rPr>
        <w:t>Đánh giá về kỹ thuật</w:t>
      </w:r>
    </w:p>
    <w:p w:rsidR="00711EF4" w:rsidRDefault="00711EF4" w:rsidP="00B0073A">
      <w:pPr>
        <w:pStyle w:val="ListParagraph"/>
        <w:numPr>
          <w:ilvl w:val="0"/>
          <w:numId w:val="9"/>
        </w:numPr>
        <w:spacing w:line="400" w:lineRule="exact"/>
        <w:jc w:val="both"/>
        <w:rPr>
          <w:rFonts w:ascii="Times New Roman" w:hAnsi="Times New Roman" w:cs="Times New Roman"/>
          <w:sz w:val="26"/>
          <w:szCs w:val="26"/>
        </w:rPr>
      </w:pPr>
      <w:r>
        <w:rPr>
          <w:rFonts w:ascii="Times New Roman" w:hAnsi="Times New Roman" w:cs="Times New Roman"/>
          <w:sz w:val="26"/>
          <w:szCs w:val="26"/>
        </w:rPr>
        <w:t>Sử dụng phương pháp chấm điểm</w:t>
      </w:r>
    </w:p>
    <w:p w:rsidR="00711EF4" w:rsidRDefault="00711EF4" w:rsidP="00B0073A">
      <w:pPr>
        <w:pStyle w:val="ListParagraph"/>
        <w:numPr>
          <w:ilvl w:val="0"/>
          <w:numId w:val="9"/>
        </w:numPr>
        <w:spacing w:line="400" w:lineRule="exact"/>
        <w:jc w:val="both"/>
        <w:rPr>
          <w:rFonts w:ascii="Times New Roman" w:hAnsi="Times New Roman" w:cs="Times New Roman"/>
          <w:sz w:val="26"/>
          <w:szCs w:val="26"/>
        </w:rPr>
      </w:pPr>
      <w:r>
        <w:rPr>
          <w:rFonts w:ascii="Times New Roman" w:hAnsi="Times New Roman" w:cs="Times New Roman"/>
          <w:sz w:val="26"/>
          <w:szCs w:val="26"/>
        </w:rPr>
        <w:t>Sử dụng tiêu chí đánh giá đạt/không đạt</w:t>
      </w:r>
    </w:p>
    <w:p w:rsidR="00996BF3" w:rsidRDefault="00996BF3" w:rsidP="00B0073A">
      <w:pPr>
        <w:pStyle w:val="ListParagraph"/>
        <w:numPr>
          <w:ilvl w:val="3"/>
          <w:numId w:val="14"/>
        </w:numPr>
        <w:spacing w:line="400" w:lineRule="exact"/>
        <w:jc w:val="both"/>
        <w:rPr>
          <w:rFonts w:ascii="Times New Roman" w:hAnsi="Times New Roman" w:cs="Times New Roman"/>
          <w:sz w:val="26"/>
          <w:szCs w:val="26"/>
        </w:rPr>
      </w:pPr>
      <w:r>
        <w:rPr>
          <w:rFonts w:ascii="Times New Roman" w:hAnsi="Times New Roman" w:cs="Times New Roman"/>
          <w:sz w:val="26"/>
          <w:szCs w:val="26"/>
        </w:rPr>
        <w:t>Đánh giá về tài chính</w:t>
      </w:r>
    </w:p>
    <w:p w:rsidR="00996BF3" w:rsidRDefault="00996BF3" w:rsidP="00B0073A">
      <w:pPr>
        <w:pStyle w:val="ListParagraph"/>
        <w:numPr>
          <w:ilvl w:val="0"/>
          <w:numId w:val="9"/>
        </w:numPr>
        <w:spacing w:line="400" w:lineRule="exact"/>
        <w:jc w:val="both"/>
        <w:rPr>
          <w:rFonts w:ascii="Times New Roman" w:hAnsi="Times New Roman" w:cs="Times New Roman"/>
          <w:sz w:val="26"/>
          <w:szCs w:val="26"/>
        </w:rPr>
      </w:pPr>
      <w:r>
        <w:rPr>
          <w:rFonts w:ascii="Times New Roman" w:hAnsi="Times New Roman" w:cs="Times New Roman"/>
          <w:sz w:val="26"/>
          <w:szCs w:val="26"/>
        </w:rPr>
        <w:t>Phương pháp giá thấp nhất</w:t>
      </w:r>
    </w:p>
    <w:p w:rsidR="00996BF3" w:rsidRDefault="00996BF3" w:rsidP="00B0073A">
      <w:pPr>
        <w:pStyle w:val="ListParagraph"/>
        <w:numPr>
          <w:ilvl w:val="0"/>
          <w:numId w:val="9"/>
        </w:numPr>
        <w:spacing w:line="400" w:lineRule="exact"/>
        <w:jc w:val="both"/>
        <w:rPr>
          <w:rFonts w:ascii="Times New Roman" w:hAnsi="Times New Roman" w:cs="Times New Roman"/>
          <w:sz w:val="26"/>
          <w:szCs w:val="26"/>
        </w:rPr>
      </w:pPr>
      <w:r>
        <w:rPr>
          <w:rFonts w:ascii="Times New Roman" w:hAnsi="Times New Roman" w:cs="Times New Roman"/>
          <w:sz w:val="26"/>
          <w:szCs w:val="26"/>
        </w:rPr>
        <w:t>Phương pháp giá đánh giá</w:t>
      </w:r>
    </w:p>
    <w:p w:rsidR="00996BF3" w:rsidRDefault="00996BF3" w:rsidP="00B0073A">
      <w:pPr>
        <w:pStyle w:val="ListParagraph"/>
        <w:numPr>
          <w:ilvl w:val="0"/>
          <w:numId w:val="9"/>
        </w:numPr>
        <w:spacing w:line="400" w:lineRule="exact"/>
        <w:jc w:val="both"/>
        <w:rPr>
          <w:rFonts w:ascii="Times New Roman" w:hAnsi="Times New Roman" w:cs="Times New Roman"/>
          <w:sz w:val="26"/>
          <w:szCs w:val="26"/>
        </w:rPr>
      </w:pPr>
      <w:r>
        <w:rPr>
          <w:rFonts w:ascii="Times New Roman" w:hAnsi="Times New Roman" w:cs="Times New Roman"/>
          <w:sz w:val="26"/>
          <w:szCs w:val="26"/>
        </w:rPr>
        <w:t>Phương pháp giá cố định</w:t>
      </w:r>
    </w:p>
    <w:p w:rsidR="00996BF3" w:rsidRDefault="00996BF3" w:rsidP="00B0073A">
      <w:pPr>
        <w:pStyle w:val="ListParagraph"/>
        <w:numPr>
          <w:ilvl w:val="0"/>
          <w:numId w:val="9"/>
        </w:numPr>
        <w:spacing w:line="400" w:lineRule="exact"/>
        <w:jc w:val="both"/>
        <w:rPr>
          <w:rFonts w:ascii="Times New Roman" w:hAnsi="Times New Roman" w:cs="Times New Roman"/>
          <w:sz w:val="26"/>
          <w:szCs w:val="26"/>
        </w:rPr>
      </w:pPr>
      <w:r>
        <w:rPr>
          <w:rFonts w:ascii="Times New Roman" w:hAnsi="Times New Roman" w:cs="Times New Roman"/>
          <w:sz w:val="26"/>
          <w:szCs w:val="26"/>
        </w:rPr>
        <w:t>Phương pháp kết hợp giữa kỹ thuật và giá</w:t>
      </w:r>
    </w:p>
    <w:p w:rsidR="00996BF3" w:rsidRPr="00284ACE" w:rsidRDefault="00996BF3" w:rsidP="00B0073A">
      <w:pPr>
        <w:pStyle w:val="ListParagraph"/>
        <w:numPr>
          <w:ilvl w:val="0"/>
          <w:numId w:val="9"/>
        </w:numPr>
        <w:spacing w:line="400" w:lineRule="exact"/>
        <w:jc w:val="both"/>
        <w:rPr>
          <w:rFonts w:ascii="Times New Roman" w:hAnsi="Times New Roman" w:cs="Times New Roman"/>
          <w:sz w:val="26"/>
          <w:szCs w:val="26"/>
        </w:rPr>
      </w:pPr>
      <w:r>
        <w:rPr>
          <w:rFonts w:ascii="Times New Roman" w:hAnsi="Times New Roman" w:cs="Times New Roman"/>
          <w:sz w:val="26"/>
          <w:szCs w:val="26"/>
        </w:rPr>
        <w:t>Phương pháp dựa trên kỹ thuật</w:t>
      </w:r>
    </w:p>
    <w:p w:rsidR="00284ACE" w:rsidRPr="004A2FC4" w:rsidRDefault="00284ACE" w:rsidP="00B0073A">
      <w:pPr>
        <w:pStyle w:val="ListParagraph"/>
        <w:numPr>
          <w:ilvl w:val="2"/>
          <w:numId w:val="14"/>
        </w:numPr>
        <w:spacing w:line="400" w:lineRule="exact"/>
        <w:jc w:val="both"/>
        <w:rPr>
          <w:rFonts w:ascii="Times New Roman" w:hAnsi="Times New Roman" w:cs="Times New Roman"/>
          <w:sz w:val="26"/>
          <w:szCs w:val="26"/>
        </w:rPr>
      </w:pPr>
      <w:r w:rsidRPr="004A2FC4">
        <w:rPr>
          <w:rFonts w:ascii="Times New Roman" w:hAnsi="Times New Roman" w:cs="Times New Roman"/>
          <w:sz w:val="26"/>
          <w:szCs w:val="26"/>
        </w:rPr>
        <w:t>Đánh giá chi tiết hồ sơ dự thầu theo phương thức hai túi hồ sơ</w:t>
      </w:r>
    </w:p>
    <w:p w:rsidR="00EF5483" w:rsidRPr="004A2FC4" w:rsidRDefault="00EF5483" w:rsidP="00B0073A">
      <w:pPr>
        <w:pStyle w:val="ListParagraph"/>
        <w:numPr>
          <w:ilvl w:val="3"/>
          <w:numId w:val="14"/>
        </w:numPr>
        <w:spacing w:line="400" w:lineRule="exact"/>
        <w:jc w:val="both"/>
        <w:rPr>
          <w:rFonts w:ascii="Times New Roman" w:hAnsi="Times New Roman" w:cs="Times New Roman"/>
          <w:sz w:val="26"/>
          <w:szCs w:val="26"/>
        </w:rPr>
      </w:pPr>
      <w:r w:rsidRPr="004A2FC4">
        <w:rPr>
          <w:rFonts w:ascii="Times New Roman" w:hAnsi="Times New Roman" w:cs="Times New Roman"/>
          <w:sz w:val="26"/>
          <w:szCs w:val="26"/>
        </w:rPr>
        <w:t>Đánh giá chi tiết đề xuất kỹ thuật</w:t>
      </w:r>
    </w:p>
    <w:p w:rsidR="00711EF4" w:rsidRPr="004A2FC4" w:rsidRDefault="00711EF4" w:rsidP="00B0073A">
      <w:pPr>
        <w:pStyle w:val="ListParagraph"/>
        <w:numPr>
          <w:ilvl w:val="0"/>
          <w:numId w:val="9"/>
        </w:numPr>
        <w:spacing w:line="400" w:lineRule="exact"/>
        <w:jc w:val="both"/>
        <w:rPr>
          <w:rFonts w:ascii="Times New Roman" w:hAnsi="Times New Roman" w:cs="Times New Roman"/>
          <w:sz w:val="26"/>
          <w:szCs w:val="26"/>
        </w:rPr>
      </w:pPr>
      <w:r w:rsidRPr="004A2FC4">
        <w:rPr>
          <w:rFonts w:ascii="Times New Roman" w:hAnsi="Times New Roman" w:cs="Times New Roman"/>
          <w:sz w:val="26"/>
          <w:szCs w:val="26"/>
        </w:rPr>
        <w:t>Nội dung đánh giá tương tự phương thức một túi hồ sơ</w:t>
      </w:r>
    </w:p>
    <w:p w:rsidR="00711EF4" w:rsidRDefault="00711EF4" w:rsidP="00B0073A">
      <w:pPr>
        <w:pStyle w:val="ListParagraph"/>
        <w:numPr>
          <w:ilvl w:val="0"/>
          <w:numId w:val="9"/>
        </w:numPr>
        <w:spacing w:line="400" w:lineRule="exact"/>
        <w:jc w:val="both"/>
        <w:rPr>
          <w:rFonts w:ascii="Times New Roman" w:hAnsi="Times New Roman" w:cs="Times New Roman"/>
          <w:sz w:val="26"/>
          <w:szCs w:val="26"/>
        </w:rPr>
      </w:pPr>
      <w:r>
        <w:rPr>
          <w:rFonts w:ascii="Times New Roman" w:hAnsi="Times New Roman" w:cs="Times New Roman"/>
          <w:sz w:val="26"/>
          <w:szCs w:val="26"/>
        </w:rPr>
        <w:t>Lập danh sách nhà thầu đáp ứng yêu cầu kỹ thuật.</w:t>
      </w:r>
    </w:p>
    <w:p w:rsidR="00711EF4" w:rsidRDefault="00711EF4" w:rsidP="00B0073A">
      <w:pPr>
        <w:pStyle w:val="ListParagraph"/>
        <w:numPr>
          <w:ilvl w:val="0"/>
          <w:numId w:val="9"/>
        </w:numPr>
        <w:spacing w:line="400" w:lineRule="exact"/>
        <w:jc w:val="both"/>
        <w:rPr>
          <w:rFonts w:ascii="Times New Roman" w:hAnsi="Times New Roman" w:cs="Times New Roman"/>
          <w:sz w:val="26"/>
          <w:szCs w:val="26"/>
        </w:rPr>
      </w:pPr>
      <w:r>
        <w:rPr>
          <w:rFonts w:ascii="Times New Roman" w:hAnsi="Times New Roman" w:cs="Times New Roman"/>
          <w:sz w:val="26"/>
          <w:szCs w:val="26"/>
        </w:rPr>
        <w:t>Trình chủ đầu tư phê duyệt danh sách nhà thầu đáp ứng yêu cầu kỹ thuật</w:t>
      </w:r>
    </w:p>
    <w:p w:rsidR="00711EF4" w:rsidRPr="00EF5483" w:rsidRDefault="00711EF4" w:rsidP="00B0073A">
      <w:pPr>
        <w:pStyle w:val="ListParagraph"/>
        <w:numPr>
          <w:ilvl w:val="0"/>
          <w:numId w:val="9"/>
        </w:numPr>
        <w:spacing w:line="400" w:lineRule="exact"/>
        <w:jc w:val="both"/>
        <w:rPr>
          <w:rFonts w:ascii="Times New Roman" w:hAnsi="Times New Roman" w:cs="Times New Roman"/>
          <w:sz w:val="26"/>
          <w:szCs w:val="26"/>
        </w:rPr>
      </w:pPr>
      <w:r>
        <w:rPr>
          <w:rFonts w:ascii="Times New Roman" w:hAnsi="Times New Roman" w:cs="Times New Roman"/>
          <w:sz w:val="26"/>
          <w:szCs w:val="26"/>
        </w:rPr>
        <w:t>Mời các nhà thầu đáp ứng các yêu cầu kỹ thuật đến mở hồ sơ đề xuất tài chính</w:t>
      </w:r>
    </w:p>
    <w:p w:rsidR="00EF5483" w:rsidRPr="004A2FC4" w:rsidRDefault="00EF5483" w:rsidP="00B0073A">
      <w:pPr>
        <w:pStyle w:val="ListParagraph"/>
        <w:numPr>
          <w:ilvl w:val="3"/>
          <w:numId w:val="14"/>
        </w:numPr>
        <w:spacing w:line="400" w:lineRule="exact"/>
        <w:jc w:val="both"/>
        <w:rPr>
          <w:rFonts w:ascii="Times New Roman" w:hAnsi="Times New Roman" w:cs="Times New Roman"/>
          <w:sz w:val="26"/>
          <w:szCs w:val="26"/>
        </w:rPr>
      </w:pPr>
      <w:r w:rsidRPr="004A2FC4">
        <w:rPr>
          <w:rFonts w:ascii="Times New Roman" w:hAnsi="Times New Roman" w:cs="Times New Roman"/>
          <w:sz w:val="26"/>
          <w:szCs w:val="26"/>
        </w:rPr>
        <w:t>Đánh giá chi tiết đề xuất tài chính</w:t>
      </w:r>
    </w:p>
    <w:p w:rsidR="00033ACF" w:rsidRPr="00033ACF" w:rsidRDefault="00033ACF" w:rsidP="00B0073A">
      <w:pPr>
        <w:pStyle w:val="ListParagraph"/>
        <w:numPr>
          <w:ilvl w:val="0"/>
          <w:numId w:val="9"/>
        </w:numPr>
        <w:spacing w:line="400" w:lineRule="exact"/>
        <w:jc w:val="both"/>
        <w:rPr>
          <w:rFonts w:ascii="Times New Roman" w:hAnsi="Times New Roman" w:cs="Times New Roman"/>
          <w:sz w:val="26"/>
          <w:szCs w:val="26"/>
        </w:rPr>
      </w:pPr>
      <w:r w:rsidRPr="00033ACF">
        <w:rPr>
          <w:rFonts w:ascii="Times New Roman" w:hAnsi="Times New Roman" w:cs="Times New Roman"/>
          <w:sz w:val="26"/>
          <w:szCs w:val="26"/>
        </w:rPr>
        <w:t>Kiểm tra tính hợp lệ của hồ sơ đề xuất tài chính</w:t>
      </w:r>
    </w:p>
    <w:p w:rsidR="00996BF3" w:rsidRPr="00033ACF" w:rsidRDefault="00033ACF" w:rsidP="00B0073A">
      <w:pPr>
        <w:pStyle w:val="ListParagraph"/>
        <w:numPr>
          <w:ilvl w:val="0"/>
          <w:numId w:val="9"/>
        </w:numPr>
        <w:spacing w:line="400" w:lineRule="exact"/>
        <w:jc w:val="both"/>
        <w:rPr>
          <w:rFonts w:ascii="Times New Roman" w:hAnsi="Times New Roman" w:cs="Times New Roman"/>
          <w:sz w:val="26"/>
          <w:szCs w:val="26"/>
        </w:rPr>
      </w:pPr>
      <w:r w:rsidRPr="00033ACF">
        <w:rPr>
          <w:rFonts w:ascii="Times New Roman" w:hAnsi="Times New Roman" w:cs="Times New Roman"/>
          <w:sz w:val="26"/>
          <w:szCs w:val="26"/>
        </w:rPr>
        <w:t>Đánh giá</w:t>
      </w:r>
      <w:r w:rsidR="00996BF3" w:rsidRPr="00033ACF">
        <w:rPr>
          <w:rFonts w:ascii="Times New Roman" w:hAnsi="Times New Roman" w:cs="Times New Roman"/>
          <w:sz w:val="26"/>
          <w:szCs w:val="26"/>
        </w:rPr>
        <w:t xml:space="preserve"> </w:t>
      </w:r>
      <w:r w:rsidRPr="00033ACF">
        <w:rPr>
          <w:rFonts w:ascii="Times New Roman" w:hAnsi="Times New Roman" w:cs="Times New Roman"/>
          <w:sz w:val="26"/>
          <w:szCs w:val="26"/>
        </w:rPr>
        <w:t>tính hợp lệ của hồ sơ đề xuất tài chính</w:t>
      </w:r>
    </w:p>
    <w:p w:rsidR="00033ACF" w:rsidRPr="00033ACF" w:rsidRDefault="00033ACF" w:rsidP="00B0073A">
      <w:pPr>
        <w:pStyle w:val="ListParagraph"/>
        <w:numPr>
          <w:ilvl w:val="0"/>
          <w:numId w:val="9"/>
        </w:numPr>
        <w:spacing w:line="400" w:lineRule="exact"/>
        <w:jc w:val="both"/>
        <w:rPr>
          <w:rFonts w:ascii="Times New Roman" w:hAnsi="Times New Roman" w:cs="Times New Roman"/>
          <w:sz w:val="26"/>
          <w:szCs w:val="26"/>
        </w:rPr>
      </w:pPr>
      <w:r w:rsidRPr="00033ACF">
        <w:rPr>
          <w:rFonts w:ascii="Times New Roman" w:hAnsi="Times New Roman" w:cs="Times New Roman"/>
          <w:sz w:val="26"/>
          <w:szCs w:val="26"/>
        </w:rPr>
        <w:t>Đánh giá chi tiết hồ sơ đề xuất tài chính</w:t>
      </w:r>
    </w:p>
    <w:p w:rsidR="00033ACF" w:rsidRPr="00033ACF" w:rsidRDefault="00033ACF" w:rsidP="00B0073A">
      <w:pPr>
        <w:pStyle w:val="ListParagraph"/>
        <w:spacing w:line="400" w:lineRule="exact"/>
        <w:ind w:left="1080"/>
        <w:jc w:val="both"/>
        <w:rPr>
          <w:rFonts w:ascii="Times New Roman" w:hAnsi="Times New Roman" w:cs="Times New Roman"/>
          <w:sz w:val="26"/>
          <w:szCs w:val="26"/>
        </w:rPr>
      </w:pPr>
      <w:r w:rsidRPr="00033ACF">
        <w:rPr>
          <w:rFonts w:ascii="Times New Roman" w:hAnsi="Times New Roman" w:cs="Times New Roman"/>
          <w:sz w:val="26"/>
          <w:szCs w:val="26"/>
        </w:rPr>
        <w:t>+ Phương pháp giá thấp nhất, giá đánh giá được thực hiện tương tự việc đánh giá của phương thức một giai đoạn một túi hồ sơ</w:t>
      </w:r>
    </w:p>
    <w:p w:rsidR="00033ACF" w:rsidRPr="00033ACF" w:rsidRDefault="00033ACF" w:rsidP="00B0073A">
      <w:pPr>
        <w:pStyle w:val="ListParagraph"/>
        <w:spacing w:line="400" w:lineRule="exact"/>
        <w:ind w:left="1080"/>
        <w:jc w:val="both"/>
        <w:rPr>
          <w:rFonts w:ascii="Times New Roman" w:hAnsi="Times New Roman" w:cs="Times New Roman"/>
          <w:sz w:val="26"/>
          <w:szCs w:val="26"/>
        </w:rPr>
      </w:pPr>
      <w:r w:rsidRPr="00033ACF">
        <w:rPr>
          <w:rFonts w:ascii="Times New Roman" w:hAnsi="Times New Roman" w:cs="Times New Roman"/>
          <w:sz w:val="26"/>
          <w:szCs w:val="26"/>
        </w:rPr>
        <w:t>+ Trường hợp áp dụng đánh giá tổng hợp</w:t>
      </w:r>
    </w:p>
    <w:p w:rsidR="00033ACF" w:rsidRPr="00033ACF" w:rsidRDefault="00033ACF" w:rsidP="00B0073A">
      <w:pPr>
        <w:pStyle w:val="ListParagraph"/>
        <w:spacing w:line="400" w:lineRule="exact"/>
        <w:ind w:left="1080"/>
        <w:jc w:val="both"/>
        <w:rPr>
          <w:rFonts w:ascii="Times New Roman" w:hAnsi="Times New Roman" w:cs="Times New Roman"/>
          <w:sz w:val="26"/>
          <w:szCs w:val="26"/>
        </w:rPr>
      </w:pPr>
      <w:r w:rsidRPr="00033ACF">
        <w:rPr>
          <w:rFonts w:ascii="Times New Roman" w:hAnsi="Times New Roman" w:cs="Times New Roman"/>
          <w:sz w:val="26"/>
          <w:szCs w:val="26"/>
        </w:rPr>
        <w:t>+ Trường hợp áp dụng đánh giá dựa trên kỹ thuật</w:t>
      </w:r>
    </w:p>
    <w:p w:rsidR="00292080" w:rsidRPr="004A2FC4" w:rsidRDefault="00292080" w:rsidP="00B0073A">
      <w:pPr>
        <w:pStyle w:val="ListParagraph"/>
        <w:numPr>
          <w:ilvl w:val="1"/>
          <w:numId w:val="14"/>
        </w:numPr>
        <w:spacing w:line="400" w:lineRule="exact"/>
        <w:jc w:val="both"/>
        <w:rPr>
          <w:rFonts w:ascii="Times New Roman" w:hAnsi="Times New Roman" w:cs="Times New Roman"/>
          <w:b/>
          <w:sz w:val="26"/>
          <w:szCs w:val="26"/>
        </w:rPr>
      </w:pPr>
      <w:r w:rsidRPr="004A2FC4">
        <w:rPr>
          <w:rFonts w:ascii="Times New Roman" w:hAnsi="Times New Roman" w:cs="Times New Roman"/>
          <w:b/>
          <w:sz w:val="26"/>
          <w:szCs w:val="26"/>
        </w:rPr>
        <w:t xml:space="preserve"> </w:t>
      </w:r>
      <w:r w:rsidR="009E4854" w:rsidRPr="004A2FC4">
        <w:rPr>
          <w:rFonts w:ascii="Times New Roman" w:hAnsi="Times New Roman" w:cs="Times New Roman"/>
          <w:b/>
          <w:sz w:val="26"/>
          <w:szCs w:val="26"/>
        </w:rPr>
        <w:t xml:space="preserve">Giai đoạn 4: </w:t>
      </w:r>
      <w:r w:rsidR="00033ACF" w:rsidRPr="004A2FC4">
        <w:rPr>
          <w:rFonts w:ascii="Times New Roman" w:hAnsi="Times New Roman" w:cs="Times New Roman"/>
          <w:b/>
          <w:sz w:val="26"/>
          <w:szCs w:val="26"/>
        </w:rPr>
        <w:t>Thực hiện tổng hợp kết quả đánh giá, xếp hạng nhà thầu</w:t>
      </w:r>
    </w:p>
    <w:p w:rsidR="009E4854" w:rsidRPr="004A2FC4" w:rsidRDefault="004A2FC4" w:rsidP="00B0073A">
      <w:pPr>
        <w:pStyle w:val="ListParagraph"/>
        <w:numPr>
          <w:ilvl w:val="1"/>
          <w:numId w:val="14"/>
        </w:numPr>
        <w:spacing w:line="400" w:lineRule="exact"/>
        <w:jc w:val="both"/>
        <w:rPr>
          <w:rFonts w:ascii="Times New Roman" w:hAnsi="Times New Roman" w:cs="Times New Roman"/>
          <w:b/>
          <w:sz w:val="26"/>
          <w:szCs w:val="26"/>
        </w:rPr>
      </w:pPr>
      <w:r w:rsidRPr="004A2FC4">
        <w:rPr>
          <w:rFonts w:ascii="Times New Roman" w:hAnsi="Times New Roman" w:cs="Times New Roman"/>
          <w:b/>
          <w:sz w:val="26"/>
          <w:szCs w:val="26"/>
        </w:rPr>
        <w:t xml:space="preserve">Giai đoạn 5: </w:t>
      </w:r>
      <w:r w:rsidR="009E4854" w:rsidRPr="004A2FC4">
        <w:rPr>
          <w:rFonts w:ascii="Times New Roman" w:hAnsi="Times New Roman" w:cs="Times New Roman"/>
          <w:b/>
          <w:sz w:val="26"/>
          <w:szCs w:val="26"/>
        </w:rPr>
        <w:t>Lập báo cáo kết quả đánh giá HSDT</w:t>
      </w:r>
    </w:p>
    <w:p w:rsidR="00033ACF" w:rsidRDefault="00033ACF" w:rsidP="00B0073A">
      <w:pPr>
        <w:pStyle w:val="ListParagraph"/>
        <w:numPr>
          <w:ilvl w:val="0"/>
          <w:numId w:val="9"/>
        </w:numPr>
        <w:spacing w:line="400" w:lineRule="exact"/>
        <w:jc w:val="both"/>
        <w:rPr>
          <w:rFonts w:ascii="Times New Roman" w:hAnsi="Times New Roman" w:cs="Times New Roman"/>
          <w:sz w:val="26"/>
          <w:szCs w:val="26"/>
        </w:rPr>
      </w:pPr>
      <w:r>
        <w:rPr>
          <w:rFonts w:ascii="Times New Roman" w:hAnsi="Times New Roman" w:cs="Times New Roman"/>
          <w:sz w:val="26"/>
          <w:szCs w:val="26"/>
        </w:rPr>
        <w:t>Yêu cầu của báo cáo đánh giá hồ sơ dự thầu</w:t>
      </w:r>
    </w:p>
    <w:p w:rsidR="00033ACF" w:rsidRPr="004A2FC4" w:rsidRDefault="004A2FC4" w:rsidP="00B0073A">
      <w:pPr>
        <w:pStyle w:val="ListParagraph"/>
        <w:numPr>
          <w:ilvl w:val="1"/>
          <w:numId w:val="14"/>
        </w:numPr>
        <w:spacing w:line="400" w:lineRule="exact"/>
        <w:jc w:val="both"/>
        <w:rPr>
          <w:rFonts w:ascii="Times New Roman" w:hAnsi="Times New Roman" w:cs="Times New Roman"/>
          <w:b/>
          <w:sz w:val="26"/>
          <w:szCs w:val="26"/>
        </w:rPr>
      </w:pPr>
      <w:r w:rsidRPr="004A2FC4">
        <w:rPr>
          <w:rFonts w:ascii="Times New Roman" w:hAnsi="Times New Roman" w:cs="Times New Roman"/>
          <w:b/>
          <w:sz w:val="26"/>
          <w:szCs w:val="26"/>
        </w:rPr>
        <w:lastRenderedPageBreak/>
        <w:t xml:space="preserve">Giai đoạn 6: </w:t>
      </w:r>
      <w:r w:rsidR="00033ACF" w:rsidRPr="004A2FC4">
        <w:rPr>
          <w:rFonts w:ascii="Times New Roman" w:hAnsi="Times New Roman" w:cs="Times New Roman"/>
          <w:b/>
          <w:sz w:val="26"/>
          <w:szCs w:val="26"/>
        </w:rPr>
        <w:t>Trình duyệt kết quả chấm thầu</w:t>
      </w:r>
    </w:p>
    <w:p w:rsidR="00D65068" w:rsidRPr="004A2FC4" w:rsidRDefault="004A2FC4" w:rsidP="00B0073A">
      <w:pPr>
        <w:pStyle w:val="ListParagraph"/>
        <w:numPr>
          <w:ilvl w:val="1"/>
          <w:numId w:val="14"/>
        </w:numPr>
        <w:spacing w:line="400" w:lineRule="exact"/>
        <w:jc w:val="both"/>
        <w:rPr>
          <w:rFonts w:ascii="Times New Roman" w:hAnsi="Times New Roman" w:cs="Times New Roman"/>
          <w:b/>
          <w:sz w:val="26"/>
          <w:szCs w:val="26"/>
        </w:rPr>
      </w:pPr>
      <w:r w:rsidRPr="004A2FC4">
        <w:rPr>
          <w:rFonts w:ascii="Times New Roman" w:hAnsi="Times New Roman" w:cs="Times New Roman"/>
          <w:b/>
          <w:sz w:val="26"/>
          <w:szCs w:val="26"/>
        </w:rPr>
        <w:t xml:space="preserve">Giai đoạn 7: </w:t>
      </w:r>
      <w:r w:rsidR="00D65068" w:rsidRPr="004A2FC4">
        <w:rPr>
          <w:rFonts w:ascii="Times New Roman" w:hAnsi="Times New Roman" w:cs="Times New Roman"/>
          <w:b/>
          <w:sz w:val="26"/>
          <w:szCs w:val="26"/>
        </w:rPr>
        <w:t>Thương thảo hợp đồng (chỉ nêu trình tự, chi tiết đã được học trong môn Hợp đồng kinh tế)</w:t>
      </w:r>
    </w:p>
    <w:p w:rsidR="009E4854" w:rsidRPr="004A2FC4" w:rsidRDefault="004A2FC4" w:rsidP="00B0073A">
      <w:pPr>
        <w:pStyle w:val="ListParagraph"/>
        <w:numPr>
          <w:ilvl w:val="1"/>
          <w:numId w:val="14"/>
        </w:numPr>
        <w:spacing w:line="400" w:lineRule="exact"/>
        <w:jc w:val="both"/>
        <w:rPr>
          <w:rFonts w:ascii="Times New Roman" w:hAnsi="Times New Roman" w:cs="Times New Roman"/>
          <w:b/>
          <w:sz w:val="26"/>
          <w:szCs w:val="26"/>
        </w:rPr>
      </w:pPr>
      <w:r w:rsidRPr="004A2FC4">
        <w:rPr>
          <w:rFonts w:ascii="Times New Roman" w:hAnsi="Times New Roman" w:cs="Times New Roman"/>
          <w:b/>
          <w:sz w:val="26"/>
          <w:szCs w:val="26"/>
        </w:rPr>
        <w:t xml:space="preserve">Giai đoạn 8: </w:t>
      </w:r>
      <w:r w:rsidR="009E4854" w:rsidRPr="004A2FC4">
        <w:rPr>
          <w:rFonts w:ascii="Times New Roman" w:hAnsi="Times New Roman" w:cs="Times New Roman"/>
          <w:b/>
          <w:sz w:val="26"/>
          <w:szCs w:val="26"/>
        </w:rPr>
        <w:t>Công bố lựa chọn nhà thầu</w:t>
      </w:r>
    </w:p>
    <w:p w:rsidR="007E2A16" w:rsidRDefault="007E2A16" w:rsidP="00B0073A">
      <w:pPr>
        <w:spacing w:line="400" w:lineRule="exact"/>
        <w:jc w:val="both"/>
        <w:rPr>
          <w:rFonts w:ascii="Times New Roman" w:hAnsi="Times New Roman" w:cs="Times New Roman"/>
          <w:b/>
          <w:sz w:val="26"/>
          <w:szCs w:val="26"/>
        </w:rPr>
      </w:pPr>
      <w:r w:rsidRPr="004A2FC4">
        <w:rPr>
          <w:rFonts w:ascii="Times New Roman" w:hAnsi="Times New Roman" w:cs="Times New Roman"/>
          <w:b/>
          <w:sz w:val="26"/>
          <w:szCs w:val="26"/>
        </w:rPr>
        <w:t xml:space="preserve">CHƯƠNG III: </w:t>
      </w:r>
      <w:r w:rsidR="004A2FC4" w:rsidRPr="004A2FC4">
        <w:rPr>
          <w:rFonts w:ascii="Times New Roman" w:hAnsi="Times New Roman" w:cs="Times New Roman"/>
          <w:b/>
          <w:sz w:val="26"/>
          <w:szCs w:val="26"/>
        </w:rPr>
        <w:t xml:space="preserve">MỘT SỐ TÌNH HUỐNG TRONG ĐẤU THẦU VÀ </w:t>
      </w:r>
      <w:r w:rsidRPr="004A2FC4">
        <w:rPr>
          <w:rFonts w:ascii="Times New Roman" w:hAnsi="Times New Roman" w:cs="Times New Roman"/>
          <w:b/>
          <w:sz w:val="26"/>
          <w:szCs w:val="26"/>
        </w:rPr>
        <w:t xml:space="preserve">MẪU </w:t>
      </w:r>
      <w:r w:rsidR="004A2FC4" w:rsidRPr="004A2FC4">
        <w:rPr>
          <w:rFonts w:ascii="Times New Roman" w:hAnsi="Times New Roman" w:cs="Times New Roman"/>
          <w:b/>
          <w:sz w:val="26"/>
          <w:szCs w:val="26"/>
        </w:rPr>
        <w:t xml:space="preserve">BÁO CÁO </w:t>
      </w:r>
      <w:r w:rsidRPr="004A2FC4">
        <w:rPr>
          <w:rFonts w:ascii="Times New Roman" w:hAnsi="Times New Roman" w:cs="Times New Roman"/>
          <w:b/>
          <w:sz w:val="26"/>
          <w:szCs w:val="26"/>
        </w:rPr>
        <w:t>ĐÁNH GIÁ HỒ SƠ DỰ THẦU</w:t>
      </w:r>
    </w:p>
    <w:p w:rsidR="00105698" w:rsidRPr="00EF3F44" w:rsidRDefault="00105698" w:rsidP="00B0073A">
      <w:pPr>
        <w:pStyle w:val="ListParagraph"/>
        <w:numPr>
          <w:ilvl w:val="0"/>
          <w:numId w:val="27"/>
        </w:numPr>
        <w:spacing w:line="400" w:lineRule="exact"/>
        <w:jc w:val="both"/>
        <w:rPr>
          <w:rFonts w:ascii="Times New Roman" w:hAnsi="Times New Roman" w:cs="Times New Roman"/>
          <w:sz w:val="26"/>
          <w:szCs w:val="26"/>
        </w:rPr>
      </w:pPr>
      <w:r w:rsidRPr="00EF3F44">
        <w:rPr>
          <w:rFonts w:ascii="Times New Roman" w:hAnsi="Times New Roman" w:cs="Times New Roman"/>
          <w:sz w:val="26"/>
          <w:szCs w:val="26"/>
        </w:rPr>
        <w:t>Những tình huống thường gặp trong quá trình đánh giá hồ sơ dự thầu</w:t>
      </w:r>
    </w:p>
    <w:p w:rsidR="00105698" w:rsidRPr="00EF3F44" w:rsidRDefault="00740F21" w:rsidP="00B0073A">
      <w:pPr>
        <w:pStyle w:val="ListParagraph"/>
        <w:numPr>
          <w:ilvl w:val="0"/>
          <w:numId w:val="27"/>
        </w:numPr>
        <w:spacing w:line="400" w:lineRule="exact"/>
        <w:jc w:val="both"/>
        <w:rPr>
          <w:rFonts w:ascii="Times New Roman" w:hAnsi="Times New Roman" w:cs="Times New Roman"/>
          <w:sz w:val="26"/>
          <w:szCs w:val="26"/>
        </w:rPr>
      </w:pPr>
      <w:r w:rsidRPr="00EF3F44">
        <w:rPr>
          <w:rFonts w:ascii="Times New Roman" w:hAnsi="Times New Roman" w:cs="Times New Roman"/>
          <w:sz w:val="26"/>
          <w:szCs w:val="26"/>
        </w:rPr>
        <w:t>Một số mẫu báo cáo đánh giá hồ sơ dự thầu</w:t>
      </w:r>
    </w:p>
    <w:p w:rsidR="00740F21" w:rsidRPr="00EF3F44" w:rsidRDefault="00740F21" w:rsidP="00B0073A">
      <w:pPr>
        <w:pStyle w:val="ListParagraph"/>
        <w:numPr>
          <w:ilvl w:val="0"/>
          <w:numId w:val="27"/>
        </w:numPr>
        <w:spacing w:line="400" w:lineRule="exact"/>
        <w:jc w:val="both"/>
        <w:rPr>
          <w:rFonts w:ascii="Times New Roman" w:hAnsi="Times New Roman" w:cs="Times New Roman"/>
          <w:sz w:val="26"/>
          <w:szCs w:val="26"/>
        </w:rPr>
      </w:pPr>
      <w:r w:rsidRPr="00EF3F44">
        <w:rPr>
          <w:rFonts w:ascii="Times New Roman" w:hAnsi="Times New Roman" w:cs="Times New Roman"/>
          <w:sz w:val="26"/>
          <w:szCs w:val="26"/>
        </w:rPr>
        <w:t xml:space="preserve">Bài tập thực hành số 1: </w:t>
      </w:r>
    </w:p>
    <w:p w:rsidR="00740F21" w:rsidRPr="00EF3F44" w:rsidRDefault="00740F21" w:rsidP="00B0073A">
      <w:pPr>
        <w:pStyle w:val="ListParagraph"/>
        <w:numPr>
          <w:ilvl w:val="0"/>
          <w:numId w:val="9"/>
        </w:numPr>
        <w:spacing w:line="400" w:lineRule="exact"/>
        <w:jc w:val="both"/>
        <w:rPr>
          <w:rFonts w:ascii="Times New Roman" w:hAnsi="Times New Roman" w:cs="Times New Roman"/>
          <w:sz w:val="26"/>
          <w:szCs w:val="26"/>
        </w:rPr>
      </w:pPr>
      <w:r w:rsidRPr="00EF3F44">
        <w:rPr>
          <w:rFonts w:ascii="Times New Roman" w:hAnsi="Times New Roman" w:cs="Times New Roman"/>
          <w:sz w:val="26"/>
          <w:szCs w:val="26"/>
        </w:rPr>
        <w:t>Lớp chia thành 10 nhóm, mỗi nhóm 5-6 sinh viên</w:t>
      </w:r>
    </w:p>
    <w:p w:rsidR="00740F21" w:rsidRPr="00EF3F44" w:rsidRDefault="00740F21" w:rsidP="00B0073A">
      <w:pPr>
        <w:pStyle w:val="ListParagraph"/>
        <w:numPr>
          <w:ilvl w:val="0"/>
          <w:numId w:val="9"/>
        </w:numPr>
        <w:spacing w:line="400" w:lineRule="exact"/>
        <w:jc w:val="both"/>
        <w:rPr>
          <w:rFonts w:ascii="Times New Roman" w:hAnsi="Times New Roman" w:cs="Times New Roman"/>
          <w:sz w:val="26"/>
          <w:szCs w:val="26"/>
        </w:rPr>
      </w:pPr>
      <w:r w:rsidRPr="00EF3F44">
        <w:rPr>
          <w:rFonts w:ascii="Times New Roman" w:hAnsi="Times New Roman" w:cs="Times New Roman"/>
          <w:sz w:val="26"/>
          <w:szCs w:val="26"/>
        </w:rPr>
        <w:t>Mỗi nhóm thực hiện sưu tầm 1 bộ hồ sơ dự thầu hoàn chỉnh</w:t>
      </w:r>
    </w:p>
    <w:p w:rsidR="00740F21" w:rsidRPr="00EF3F44" w:rsidRDefault="00740F21" w:rsidP="00B0073A">
      <w:pPr>
        <w:pStyle w:val="ListParagraph"/>
        <w:numPr>
          <w:ilvl w:val="0"/>
          <w:numId w:val="9"/>
        </w:numPr>
        <w:spacing w:line="400" w:lineRule="exact"/>
        <w:jc w:val="both"/>
        <w:rPr>
          <w:rFonts w:ascii="Times New Roman" w:hAnsi="Times New Roman" w:cs="Times New Roman"/>
          <w:sz w:val="26"/>
          <w:szCs w:val="26"/>
        </w:rPr>
      </w:pPr>
      <w:r w:rsidRPr="00EF3F44">
        <w:rPr>
          <w:rFonts w:ascii="Times New Roman" w:hAnsi="Times New Roman" w:cs="Times New Roman"/>
          <w:sz w:val="26"/>
          <w:szCs w:val="26"/>
        </w:rPr>
        <w:t>Các nhóm thực hiện đánh giá hồ sơ dự thầu của 1 nhóm khác</w:t>
      </w:r>
    </w:p>
    <w:p w:rsidR="00740F21" w:rsidRPr="00EF3F44" w:rsidRDefault="00740F21" w:rsidP="00B0073A">
      <w:pPr>
        <w:pStyle w:val="ListParagraph"/>
        <w:numPr>
          <w:ilvl w:val="0"/>
          <w:numId w:val="9"/>
        </w:numPr>
        <w:spacing w:line="400" w:lineRule="exact"/>
        <w:jc w:val="both"/>
        <w:rPr>
          <w:rFonts w:ascii="Times New Roman" w:hAnsi="Times New Roman" w:cs="Times New Roman"/>
          <w:sz w:val="26"/>
          <w:szCs w:val="26"/>
        </w:rPr>
      </w:pPr>
      <w:r w:rsidRPr="00EF3F44">
        <w:rPr>
          <w:rFonts w:ascii="Times New Roman" w:hAnsi="Times New Roman" w:cs="Times New Roman"/>
          <w:sz w:val="26"/>
          <w:szCs w:val="26"/>
        </w:rPr>
        <w:t>Lập báo cáo đánh giá hồ sơ dự thầu hoàn chỉnh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B0073A" w:rsidTr="00B0073A">
        <w:tc>
          <w:tcPr>
            <w:tcW w:w="4788" w:type="dxa"/>
          </w:tcPr>
          <w:p w:rsidR="00B0073A" w:rsidRDefault="00B0073A" w:rsidP="004F32B5">
            <w:pPr>
              <w:rPr>
                <w:rFonts w:ascii="Times New Roman" w:hAnsi="Times New Roman" w:cs="Times New Roman"/>
                <w:sz w:val="26"/>
                <w:szCs w:val="26"/>
              </w:rPr>
            </w:pPr>
          </w:p>
        </w:tc>
        <w:tc>
          <w:tcPr>
            <w:tcW w:w="4788" w:type="dxa"/>
          </w:tcPr>
          <w:p w:rsidR="00B0073A" w:rsidRPr="00B0073A" w:rsidRDefault="00B0073A" w:rsidP="00B0073A">
            <w:pPr>
              <w:jc w:val="center"/>
              <w:rPr>
                <w:rFonts w:ascii="Times New Roman" w:hAnsi="Times New Roman" w:cs="Times New Roman"/>
                <w:b/>
                <w:sz w:val="26"/>
                <w:szCs w:val="26"/>
              </w:rPr>
            </w:pPr>
            <w:r w:rsidRPr="00B0073A">
              <w:rPr>
                <w:rFonts w:ascii="Times New Roman" w:hAnsi="Times New Roman" w:cs="Times New Roman"/>
                <w:b/>
                <w:sz w:val="26"/>
                <w:szCs w:val="26"/>
              </w:rPr>
              <w:t>Người thực hiện</w:t>
            </w:r>
          </w:p>
          <w:p w:rsidR="00B0073A" w:rsidRPr="00B0073A" w:rsidRDefault="00B0073A" w:rsidP="00B0073A">
            <w:pPr>
              <w:jc w:val="center"/>
              <w:rPr>
                <w:rFonts w:ascii="Times New Roman" w:hAnsi="Times New Roman" w:cs="Times New Roman"/>
                <w:b/>
                <w:sz w:val="26"/>
                <w:szCs w:val="26"/>
              </w:rPr>
            </w:pPr>
          </w:p>
          <w:p w:rsidR="00B0073A" w:rsidRDefault="00B0073A" w:rsidP="00B0073A">
            <w:pPr>
              <w:jc w:val="center"/>
              <w:rPr>
                <w:rFonts w:ascii="Times New Roman" w:hAnsi="Times New Roman" w:cs="Times New Roman"/>
                <w:b/>
                <w:sz w:val="26"/>
                <w:szCs w:val="26"/>
              </w:rPr>
            </w:pPr>
          </w:p>
          <w:p w:rsidR="00B0073A" w:rsidRPr="00B0073A" w:rsidRDefault="00B0073A" w:rsidP="00B0073A">
            <w:pPr>
              <w:jc w:val="center"/>
              <w:rPr>
                <w:rFonts w:ascii="Times New Roman" w:hAnsi="Times New Roman" w:cs="Times New Roman"/>
                <w:b/>
                <w:sz w:val="26"/>
                <w:szCs w:val="26"/>
              </w:rPr>
            </w:pPr>
          </w:p>
          <w:p w:rsidR="00B0073A" w:rsidRPr="00B0073A" w:rsidRDefault="00B0073A" w:rsidP="00B0073A">
            <w:pPr>
              <w:jc w:val="center"/>
              <w:rPr>
                <w:rFonts w:ascii="Times New Roman" w:hAnsi="Times New Roman" w:cs="Times New Roman"/>
                <w:b/>
                <w:sz w:val="26"/>
                <w:szCs w:val="26"/>
              </w:rPr>
            </w:pPr>
          </w:p>
          <w:p w:rsidR="00B0073A" w:rsidRPr="00B0073A" w:rsidRDefault="00B0073A" w:rsidP="00B0073A">
            <w:pPr>
              <w:jc w:val="center"/>
              <w:rPr>
                <w:rFonts w:ascii="Times New Roman" w:hAnsi="Times New Roman" w:cs="Times New Roman"/>
                <w:b/>
                <w:sz w:val="26"/>
                <w:szCs w:val="26"/>
              </w:rPr>
            </w:pPr>
            <w:r w:rsidRPr="00B0073A">
              <w:rPr>
                <w:rFonts w:ascii="Times New Roman" w:hAnsi="Times New Roman" w:cs="Times New Roman"/>
                <w:b/>
                <w:sz w:val="26"/>
                <w:szCs w:val="26"/>
              </w:rPr>
              <w:t>Nguyễn Hoàng Diệu Linh</w:t>
            </w:r>
          </w:p>
        </w:tc>
      </w:tr>
    </w:tbl>
    <w:p w:rsidR="007E2A16" w:rsidRDefault="007E2A16" w:rsidP="004F32B5">
      <w:pPr>
        <w:rPr>
          <w:rFonts w:ascii="Times New Roman" w:hAnsi="Times New Roman" w:cs="Times New Roman"/>
          <w:sz w:val="26"/>
          <w:szCs w:val="26"/>
        </w:rPr>
      </w:pPr>
    </w:p>
    <w:p w:rsidR="00600A86" w:rsidRDefault="00600A86">
      <w:pPr>
        <w:rPr>
          <w:rFonts w:ascii="Times New Roman" w:hAnsi="Times New Roman" w:cs="Times New Roman"/>
          <w:b/>
          <w:sz w:val="26"/>
          <w:szCs w:val="26"/>
        </w:rPr>
      </w:pPr>
      <w:r>
        <w:rPr>
          <w:rFonts w:ascii="Times New Roman" w:hAnsi="Times New Roman" w:cs="Times New Roman"/>
          <w:b/>
          <w:sz w:val="26"/>
          <w:szCs w:val="26"/>
        </w:rPr>
        <w:br w:type="page"/>
      </w:r>
    </w:p>
    <w:p w:rsidR="007E2A16" w:rsidRDefault="007E2A16" w:rsidP="00DB60B4">
      <w:pPr>
        <w:jc w:val="center"/>
        <w:rPr>
          <w:rFonts w:ascii="Times New Roman" w:hAnsi="Times New Roman" w:cs="Times New Roman"/>
          <w:b/>
          <w:sz w:val="26"/>
          <w:szCs w:val="26"/>
        </w:rPr>
      </w:pPr>
      <w:r w:rsidRPr="0025223A">
        <w:rPr>
          <w:rFonts w:ascii="Times New Roman" w:hAnsi="Times New Roman" w:cs="Times New Roman"/>
          <w:b/>
          <w:sz w:val="26"/>
          <w:szCs w:val="26"/>
        </w:rPr>
        <w:lastRenderedPageBreak/>
        <w:t>PHẦN HAI: THẨM ĐỊ</w:t>
      </w:r>
      <w:r w:rsidR="0025223A" w:rsidRPr="0025223A">
        <w:rPr>
          <w:rFonts w:ascii="Times New Roman" w:hAnsi="Times New Roman" w:cs="Times New Roman"/>
          <w:b/>
          <w:sz w:val="26"/>
          <w:szCs w:val="26"/>
        </w:rPr>
        <w:t>NH QUÁ TRÌNH TỔ CHỨC LỰA CHỌN NHÀ THẦU</w:t>
      </w:r>
    </w:p>
    <w:p w:rsidR="00452DA9" w:rsidRPr="00D870AF" w:rsidRDefault="00452DA9" w:rsidP="004F32B5">
      <w:pPr>
        <w:rPr>
          <w:rFonts w:ascii="Times New Roman" w:hAnsi="Times New Roman" w:cs="Times New Roman"/>
          <w:b/>
          <w:sz w:val="26"/>
          <w:szCs w:val="26"/>
        </w:rPr>
      </w:pPr>
      <w:r w:rsidRPr="00D870AF">
        <w:rPr>
          <w:rFonts w:ascii="Times New Roman" w:hAnsi="Times New Roman" w:cs="Times New Roman"/>
          <w:b/>
          <w:sz w:val="26"/>
          <w:szCs w:val="26"/>
        </w:rPr>
        <w:t xml:space="preserve">CHƯƠNG IV: </w:t>
      </w:r>
      <w:r w:rsidR="00B24380" w:rsidRPr="00D870AF">
        <w:rPr>
          <w:rFonts w:ascii="Times New Roman" w:hAnsi="Times New Roman" w:cs="Times New Roman"/>
          <w:b/>
          <w:sz w:val="26"/>
          <w:szCs w:val="26"/>
        </w:rPr>
        <w:t xml:space="preserve">MỘT SỐ VẤN ĐỀ CƠ BẢN LIÊN QUAN ĐẾN CÔNG TÁC THẨM ĐỊNH </w:t>
      </w:r>
    </w:p>
    <w:p w:rsidR="003A4D04" w:rsidRDefault="003A4D04" w:rsidP="00805CD7">
      <w:pPr>
        <w:ind w:firstLine="720"/>
        <w:rPr>
          <w:rFonts w:ascii="Times New Roman" w:hAnsi="Times New Roman" w:cs="Times New Roman"/>
          <w:sz w:val="26"/>
          <w:szCs w:val="26"/>
        </w:rPr>
      </w:pPr>
      <w:r w:rsidRPr="00915DAA">
        <w:rPr>
          <w:rFonts w:ascii="Times New Roman" w:hAnsi="Times New Roman" w:cs="Times New Roman"/>
          <w:sz w:val="26"/>
          <w:szCs w:val="26"/>
        </w:rPr>
        <w:t>4.1. Sự cần thiết phải thẩm định hồ sơ thầu</w:t>
      </w:r>
    </w:p>
    <w:p w:rsidR="00D870AF" w:rsidRDefault="00D870AF" w:rsidP="004F32B5">
      <w:pPr>
        <w:rPr>
          <w:rFonts w:ascii="Times New Roman" w:hAnsi="Times New Roman" w:cs="Times New Roman"/>
          <w:sz w:val="26"/>
          <w:szCs w:val="26"/>
        </w:rPr>
      </w:pPr>
      <w:r>
        <w:rPr>
          <w:rFonts w:ascii="Times New Roman" w:hAnsi="Times New Roman" w:cs="Times New Roman"/>
          <w:sz w:val="26"/>
          <w:szCs w:val="26"/>
        </w:rPr>
        <w:t>- Kiểm tra giám sát quá trình tổ chức đấu thầu, quá trình đánh giá lựa chọn nhà thầu nhằm đảm bảo được thực hiện đúng quy trình.</w:t>
      </w:r>
    </w:p>
    <w:p w:rsidR="00D870AF" w:rsidRDefault="00D870AF" w:rsidP="004F32B5">
      <w:pPr>
        <w:rPr>
          <w:rFonts w:ascii="Times New Roman" w:hAnsi="Times New Roman" w:cs="Times New Roman"/>
          <w:sz w:val="26"/>
          <w:szCs w:val="26"/>
        </w:rPr>
      </w:pPr>
      <w:r>
        <w:rPr>
          <w:rFonts w:ascii="Times New Roman" w:hAnsi="Times New Roman" w:cs="Times New Roman"/>
          <w:sz w:val="26"/>
          <w:szCs w:val="26"/>
        </w:rPr>
        <w:t>- Nhằm phát hiện ra những sai phạm để kịp thời sửa chữa, điều chỉnh.</w:t>
      </w:r>
    </w:p>
    <w:p w:rsidR="00D870AF" w:rsidRPr="00915DAA" w:rsidRDefault="00D870AF" w:rsidP="004F32B5">
      <w:pPr>
        <w:rPr>
          <w:rFonts w:ascii="Times New Roman" w:hAnsi="Times New Roman" w:cs="Times New Roman"/>
          <w:sz w:val="26"/>
          <w:szCs w:val="26"/>
        </w:rPr>
      </w:pPr>
      <w:r>
        <w:rPr>
          <w:rFonts w:ascii="Times New Roman" w:hAnsi="Times New Roman" w:cs="Times New Roman"/>
          <w:sz w:val="26"/>
          <w:szCs w:val="26"/>
        </w:rPr>
        <w:t>- Tránh những gian lận xảy ra trong quá trình tổ chức đấu thầu, đánh giá lựa chọn nhà thầu.</w:t>
      </w:r>
    </w:p>
    <w:p w:rsidR="003A4D04" w:rsidRPr="00915DAA" w:rsidRDefault="003A4D04" w:rsidP="00805CD7">
      <w:pPr>
        <w:ind w:firstLine="720"/>
        <w:rPr>
          <w:rFonts w:ascii="Times New Roman" w:hAnsi="Times New Roman" w:cs="Times New Roman"/>
          <w:sz w:val="26"/>
          <w:szCs w:val="26"/>
        </w:rPr>
      </w:pPr>
      <w:r w:rsidRPr="00915DAA">
        <w:rPr>
          <w:rFonts w:ascii="Times New Roman" w:hAnsi="Times New Roman" w:cs="Times New Roman"/>
          <w:sz w:val="26"/>
          <w:szCs w:val="26"/>
        </w:rPr>
        <w:t>4.2. Yêu cầu đối với thành viên tham gia tổ thẩm định</w:t>
      </w:r>
    </w:p>
    <w:p w:rsidR="003A4D04" w:rsidRDefault="003A4D04" w:rsidP="00805CD7">
      <w:pPr>
        <w:ind w:firstLine="720"/>
        <w:rPr>
          <w:rFonts w:ascii="Times New Roman" w:hAnsi="Times New Roman" w:cs="Times New Roman"/>
          <w:sz w:val="26"/>
          <w:szCs w:val="26"/>
        </w:rPr>
      </w:pPr>
      <w:r w:rsidRPr="00915DAA">
        <w:rPr>
          <w:rFonts w:ascii="Times New Roman" w:hAnsi="Times New Roman" w:cs="Times New Roman"/>
          <w:sz w:val="26"/>
          <w:szCs w:val="26"/>
        </w:rPr>
        <w:t xml:space="preserve">4.3. Các loại báo </w:t>
      </w:r>
      <w:r w:rsidR="00644634" w:rsidRPr="00915DAA">
        <w:rPr>
          <w:rFonts w:ascii="Times New Roman" w:hAnsi="Times New Roman" w:cs="Times New Roman"/>
          <w:sz w:val="26"/>
          <w:szCs w:val="26"/>
        </w:rPr>
        <w:t>cá</w:t>
      </w:r>
      <w:r w:rsidR="00052CDA">
        <w:rPr>
          <w:rFonts w:ascii="Times New Roman" w:hAnsi="Times New Roman" w:cs="Times New Roman"/>
          <w:sz w:val="26"/>
          <w:szCs w:val="26"/>
        </w:rPr>
        <w:t>o</w:t>
      </w:r>
      <w:r w:rsidR="00644634" w:rsidRPr="00915DAA">
        <w:rPr>
          <w:rFonts w:ascii="Times New Roman" w:hAnsi="Times New Roman" w:cs="Times New Roman"/>
          <w:sz w:val="26"/>
          <w:szCs w:val="26"/>
        </w:rPr>
        <w:t xml:space="preserve"> thẩm định</w:t>
      </w:r>
    </w:p>
    <w:p w:rsidR="00B24380" w:rsidRPr="00915DAA" w:rsidRDefault="00B24380" w:rsidP="00805CD7">
      <w:pPr>
        <w:ind w:firstLine="720"/>
        <w:rPr>
          <w:rFonts w:ascii="Times New Roman" w:hAnsi="Times New Roman" w:cs="Times New Roman"/>
          <w:sz w:val="26"/>
          <w:szCs w:val="26"/>
        </w:rPr>
      </w:pPr>
      <w:r>
        <w:rPr>
          <w:rFonts w:ascii="Times New Roman" w:hAnsi="Times New Roman" w:cs="Times New Roman"/>
          <w:sz w:val="26"/>
          <w:szCs w:val="26"/>
        </w:rPr>
        <w:t>4.4. Trách nhiệm của các đơn vị thẩm định</w:t>
      </w:r>
    </w:p>
    <w:p w:rsidR="005D0BAD" w:rsidRPr="00D870AF" w:rsidRDefault="00452DA9" w:rsidP="005D0BAD">
      <w:pPr>
        <w:rPr>
          <w:rFonts w:ascii="Times New Roman" w:hAnsi="Times New Roman" w:cs="Times New Roman"/>
          <w:b/>
          <w:sz w:val="26"/>
          <w:szCs w:val="26"/>
        </w:rPr>
      </w:pPr>
      <w:r w:rsidRPr="00D870AF">
        <w:rPr>
          <w:rFonts w:ascii="Times New Roman" w:hAnsi="Times New Roman" w:cs="Times New Roman"/>
          <w:b/>
          <w:sz w:val="26"/>
          <w:szCs w:val="26"/>
        </w:rPr>
        <w:t>CHƯƠNG V: NỘI DUNG THẨM ĐỊ</w:t>
      </w:r>
      <w:r w:rsidR="005D0BAD" w:rsidRPr="00D870AF">
        <w:rPr>
          <w:rFonts w:ascii="Times New Roman" w:hAnsi="Times New Roman" w:cs="Times New Roman"/>
          <w:b/>
          <w:sz w:val="26"/>
          <w:szCs w:val="26"/>
        </w:rPr>
        <w:t xml:space="preserve">NH </w:t>
      </w:r>
    </w:p>
    <w:p w:rsidR="00CA2279" w:rsidRDefault="00CA2279" w:rsidP="0001742C">
      <w:pPr>
        <w:pStyle w:val="ListParagraph"/>
        <w:numPr>
          <w:ilvl w:val="0"/>
          <w:numId w:val="25"/>
        </w:numPr>
        <w:rPr>
          <w:rFonts w:ascii="Times New Roman" w:hAnsi="Times New Roman" w:cs="Times New Roman"/>
          <w:b/>
          <w:sz w:val="26"/>
          <w:szCs w:val="26"/>
        </w:rPr>
      </w:pPr>
      <w:r>
        <w:rPr>
          <w:rFonts w:ascii="Times New Roman" w:hAnsi="Times New Roman" w:cs="Times New Roman"/>
          <w:b/>
          <w:sz w:val="26"/>
          <w:szCs w:val="26"/>
        </w:rPr>
        <w:t>Thẩm định và phê duyệt kế hoạch lựa chọn nhà thầu</w:t>
      </w:r>
    </w:p>
    <w:p w:rsidR="00966D97" w:rsidRPr="00966D97" w:rsidRDefault="00966D97" w:rsidP="00966D97">
      <w:pPr>
        <w:pStyle w:val="ListParagraph"/>
        <w:numPr>
          <w:ilvl w:val="1"/>
          <w:numId w:val="25"/>
        </w:numPr>
        <w:rPr>
          <w:rFonts w:ascii="Times New Roman" w:hAnsi="Times New Roman" w:cs="Times New Roman"/>
          <w:sz w:val="26"/>
          <w:szCs w:val="26"/>
        </w:rPr>
      </w:pPr>
      <w:r w:rsidRPr="00966D97">
        <w:rPr>
          <w:rFonts w:ascii="Times New Roman" w:hAnsi="Times New Roman" w:cs="Times New Roman"/>
          <w:sz w:val="26"/>
          <w:szCs w:val="26"/>
        </w:rPr>
        <w:t>Khái niệm</w:t>
      </w:r>
    </w:p>
    <w:p w:rsidR="00966D97" w:rsidRPr="00966D97" w:rsidRDefault="00966D97" w:rsidP="00966D97">
      <w:pPr>
        <w:pStyle w:val="ListParagraph"/>
        <w:numPr>
          <w:ilvl w:val="1"/>
          <w:numId w:val="25"/>
        </w:numPr>
        <w:rPr>
          <w:rFonts w:ascii="Times New Roman" w:hAnsi="Times New Roman" w:cs="Times New Roman"/>
          <w:sz w:val="26"/>
          <w:szCs w:val="26"/>
        </w:rPr>
      </w:pPr>
      <w:r w:rsidRPr="00966D97">
        <w:rPr>
          <w:rFonts w:ascii="Times New Roman" w:hAnsi="Times New Roman" w:cs="Times New Roman"/>
          <w:sz w:val="26"/>
          <w:szCs w:val="26"/>
        </w:rPr>
        <w:t>Xét duyệt kết quả chấm thầu</w:t>
      </w:r>
    </w:p>
    <w:p w:rsidR="00966D97" w:rsidRPr="00966D97" w:rsidRDefault="00966D97" w:rsidP="00966D97">
      <w:pPr>
        <w:pStyle w:val="ListParagraph"/>
        <w:numPr>
          <w:ilvl w:val="1"/>
          <w:numId w:val="25"/>
        </w:numPr>
        <w:rPr>
          <w:rFonts w:ascii="Times New Roman" w:hAnsi="Times New Roman" w:cs="Times New Roman"/>
          <w:sz w:val="26"/>
          <w:szCs w:val="26"/>
        </w:rPr>
      </w:pPr>
      <w:r w:rsidRPr="00966D97">
        <w:rPr>
          <w:rFonts w:ascii="Times New Roman" w:hAnsi="Times New Roman" w:cs="Times New Roman"/>
          <w:sz w:val="26"/>
          <w:szCs w:val="26"/>
        </w:rPr>
        <w:t>Trình duyệt kết quả chấm thầu</w:t>
      </w:r>
    </w:p>
    <w:p w:rsidR="00966D97" w:rsidRPr="00966D97" w:rsidRDefault="00966D97" w:rsidP="00966D97">
      <w:pPr>
        <w:pStyle w:val="ListParagraph"/>
        <w:numPr>
          <w:ilvl w:val="1"/>
          <w:numId w:val="25"/>
        </w:numPr>
        <w:rPr>
          <w:rFonts w:ascii="Times New Roman" w:hAnsi="Times New Roman" w:cs="Times New Roman"/>
          <w:sz w:val="26"/>
          <w:szCs w:val="26"/>
        </w:rPr>
      </w:pPr>
      <w:r w:rsidRPr="00966D97">
        <w:rPr>
          <w:rFonts w:ascii="Times New Roman" w:hAnsi="Times New Roman" w:cs="Times New Roman"/>
          <w:sz w:val="26"/>
          <w:szCs w:val="26"/>
        </w:rPr>
        <w:t>Thẩm định kết quả lựa chọn nhà thầu</w:t>
      </w:r>
    </w:p>
    <w:p w:rsidR="00966D97" w:rsidRPr="00966D97" w:rsidRDefault="00966D97" w:rsidP="00966D97">
      <w:pPr>
        <w:pStyle w:val="ListParagraph"/>
        <w:numPr>
          <w:ilvl w:val="1"/>
          <w:numId w:val="25"/>
        </w:numPr>
        <w:rPr>
          <w:rFonts w:ascii="Times New Roman" w:hAnsi="Times New Roman" w:cs="Times New Roman"/>
          <w:sz w:val="26"/>
          <w:szCs w:val="26"/>
        </w:rPr>
      </w:pPr>
      <w:r w:rsidRPr="00966D97">
        <w:rPr>
          <w:rFonts w:ascii="Times New Roman" w:hAnsi="Times New Roman" w:cs="Times New Roman"/>
          <w:sz w:val="26"/>
          <w:szCs w:val="26"/>
        </w:rPr>
        <w:t>Phê duyệt kết quả đấu thầu</w:t>
      </w:r>
    </w:p>
    <w:p w:rsidR="005D0BAD" w:rsidRPr="00D870AF" w:rsidRDefault="005D0BAD" w:rsidP="0001742C">
      <w:pPr>
        <w:pStyle w:val="ListParagraph"/>
        <w:numPr>
          <w:ilvl w:val="0"/>
          <w:numId w:val="25"/>
        </w:numPr>
        <w:rPr>
          <w:rFonts w:ascii="Times New Roman" w:hAnsi="Times New Roman" w:cs="Times New Roman"/>
          <w:b/>
          <w:sz w:val="26"/>
          <w:szCs w:val="26"/>
        </w:rPr>
      </w:pPr>
      <w:r w:rsidRPr="0001742C">
        <w:rPr>
          <w:rFonts w:ascii="Times New Roman" w:hAnsi="Times New Roman" w:cs="Times New Roman"/>
          <w:b/>
          <w:sz w:val="26"/>
          <w:szCs w:val="26"/>
        </w:rPr>
        <w:t>Thẩm định Hồ sơ mời quan tâm, Hồ sơ mời sơ tuyển</w:t>
      </w:r>
      <w:r w:rsidR="0001742C">
        <w:rPr>
          <w:rFonts w:ascii="Times New Roman" w:hAnsi="Times New Roman" w:cs="Times New Roman"/>
          <w:b/>
          <w:sz w:val="26"/>
          <w:szCs w:val="26"/>
        </w:rPr>
        <w:t xml:space="preserve">, </w:t>
      </w:r>
      <w:r w:rsidR="0001742C" w:rsidRPr="0001742C">
        <w:rPr>
          <w:rFonts w:ascii="Times New Roman" w:hAnsi="Times New Roman" w:cs="Times New Roman"/>
          <w:b/>
          <w:sz w:val="26"/>
          <w:szCs w:val="26"/>
        </w:rPr>
        <w:t>Hồ sơ mời thầu</w:t>
      </w:r>
      <w:r w:rsidR="0001742C">
        <w:rPr>
          <w:rFonts w:ascii="Times New Roman" w:hAnsi="Times New Roman" w:cs="Times New Roman"/>
          <w:b/>
          <w:sz w:val="26"/>
          <w:szCs w:val="26"/>
        </w:rPr>
        <w:t xml:space="preserve">, </w:t>
      </w:r>
      <w:r w:rsidR="0001742C" w:rsidRPr="0001742C">
        <w:rPr>
          <w:rFonts w:ascii="Times New Roman" w:hAnsi="Times New Roman" w:cs="Times New Roman"/>
          <w:b/>
          <w:sz w:val="26"/>
          <w:szCs w:val="26"/>
        </w:rPr>
        <w:t xml:space="preserve">Hồ sơ </w:t>
      </w:r>
      <w:r w:rsidR="0001742C" w:rsidRPr="00D870AF">
        <w:rPr>
          <w:rFonts w:ascii="Times New Roman" w:hAnsi="Times New Roman" w:cs="Times New Roman"/>
          <w:b/>
          <w:sz w:val="26"/>
          <w:szCs w:val="26"/>
        </w:rPr>
        <w:t>yêu cầu</w:t>
      </w:r>
    </w:p>
    <w:p w:rsidR="0001742C" w:rsidRPr="00D870AF" w:rsidRDefault="0001742C" w:rsidP="0001742C">
      <w:pPr>
        <w:pStyle w:val="ListParagraph"/>
        <w:numPr>
          <w:ilvl w:val="1"/>
          <w:numId w:val="25"/>
        </w:numPr>
        <w:rPr>
          <w:rFonts w:ascii="Times New Roman" w:hAnsi="Times New Roman" w:cs="Times New Roman"/>
          <w:b/>
          <w:sz w:val="26"/>
          <w:szCs w:val="26"/>
        </w:rPr>
      </w:pPr>
      <w:r w:rsidRPr="00D870AF">
        <w:rPr>
          <w:rFonts w:ascii="Times New Roman" w:hAnsi="Times New Roman" w:cs="Times New Roman"/>
          <w:b/>
          <w:sz w:val="26"/>
          <w:szCs w:val="26"/>
        </w:rPr>
        <w:t>Hồ sơ cần thiết</w:t>
      </w:r>
    </w:p>
    <w:p w:rsidR="0001742C" w:rsidRPr="00D870AF" w:rsidRDefault="0001742C" w:rsidP="0001742C">
      <w:pPr>
        <w:pStyle w:val="ListParagraph"/>
        <w:rPr>
          <w:rFonts w:ascii="Times New Roman" w:hAnsi="Times New Roman" w:cs="Times New Roman"/>
          <w:sz w:val="26"/>
          <w:szCs w:val="26"/>
        </w:rPr>
      </w:pPr>
      <w:r w:rsidRPr="00D870AF">
        <w:rPr>
          <w:rFonts w:ascii="Times New Roman" w:hAnsi="Times New Roman" w:cs="Times New Roman"/>
          <w:sz w:val="26"/>
          <w:szCs w:val="26"/>
        </w:rPr>
        <w:t xml:space="preserve">- </w:t>
      </w:r>
      <w:r w:rsidRPr="00D870AF">
        <w:rPr>
          <w:rFonts w:ascii="Times New Roman" w:eastAsia="Times New Roman" w:hAnsi="Times New Roman"/>
          <w:color w:val="000000"/>
          <w:sz w:val="26"/>
          <w:szCs w:val="26"/>
        </w:rPr>
        <w:t>Tờ trình đề nghị phê duyệt hồ sơ mời quan tâm, hồ sơ mời sơ tuyển, hồ sơ mời thầu, hồ sơ yêu cầu của bên mời thầu;</w:t>
      </w:r>
    </w:p>
    <w:p w:rsidR="0001742C" w:rsidRPr="00D870AF" w:rsidRDefault="0001742C" w:rsidP="0001742C">
      <w:pPr>
        <w:pStyle w:val="ListParagraph"/>
        <w:shd w:val="clear" w:color="auto" w:fill="FFFFFF"/>
        <w:spacing w:before="120" w:after="120" w:line="360" w:lineRule="auto"/>
        <w:jc w:val="both"/>
        <w:rPr>
          <w:rFonts w:ascii="Times New Roman" w:eastAsia="Times New Roman" w:hAnsi="Times New Roman"/>
          <w:color w:val="000000"/>
          <w:sz w:val="26"/>
          <w:szCs w:val="26"/>
        </w:rPr>
      </w:pPr>
      <w:r w:rsidRPr="00D870AF">
        <w:rPr>
          <w:rFonts w:ascii="Times New Roman" w:eastAsia="Times New Roman" w:hAnsi="Times New Roman"/>
          <w:color w:val="000000"/>
          <w:sz w:val="26"/>
          <w:szCs w:val="26"/>
        </w:rPr>
        <w:t>- Dự thảo hồ sơ mời quan tâm, hồ sơ mời sơ tuyển, hồ sơ mời thầu, hồ sơ yêu cầu;</w:t>
      </w:r>
    </w:p>
    <w:p w:rsidR="0001742C" w:rsidRPr="00D870AF" w:rsidRDefault="0001742C" w:rsidP="0001742C">
      <w:pPr>
        <w:pStyle w:val="ListParagraph"/>
        <w:shd w:val="clear" w:color="auto" w:fill="FFFFFF"/>
        <w:spacing w:before="120" w:after="120" w:line="360" w:lineRule="auto"/>
        <w:jc w:val="both"/>
        <w:rPr>
          <w:rFonts w:ascii="Times New Roman" w:eastAsia="Times New Roman" w:hAnsi="Times New Roman"/>
          <w:color w:val="000000"/>
          <w:sz w:val="26"/>
          <w:szCs w:val="26"/>
        </w:rPr>
      </w:pPr>
      <w:r w:rsidRPr="00D870AF">
        <w:rPr>
          <w:rFonts w:ascii="Times New Roman" w:eastAsia="Times New Roman" w:hAnsi="Times New Roman"/>
          <w:color w:val="000000"/>
          <w:sz w:val="26"/>
          <w:szCs w:val="26"/>
        </w:rPr>
        <w:t>- Bản chụp các tài liệu: Quyết định phê duyệt dự án, dự toán mua sắm, quyết định phê duyệt kế hoạch lựa chọn nhà thầu;</w:t>
      </w:r>
    </w:p>
    <w:p w:rsidR="0001742C" w:rsidRPr="00D870AF" w:rsidRDefault="0001742C" w:rsidP="0001742C">
      <w:pPr>
        <w:pStyle w:val="ListParagraph"/>
        <w:rPr>
          <w:rFonts w:ascii="Times New Roman" w:hAnsi="Times New Roman" w:cs="Times New Roman"/>
          <w:b/>
          <w:sz w:val="26"/>
          <w:szCs w:val="26"/>
        </w:rPr>
      </w:pPr>
      <w:r w:rsidRPr="00D870AF">
        <w:rPr>
          <w:rFonts w:ascii="Times New Roman" w:eastAsia="Times New Roman" w:hAnsi="Times New Roman"/>
          <w:color w:val="000000"/>
          <w:sz w:val="26"/>
          <w:szCs w:val="26"/>
        </w:rPr>
        <w:t>- Tài liệu khác có liên quan</w:t>
      </w:r>
    </w:p>
    <w:p w:rsidR="0001742C" w:rsidRPr="00D870AF" w:rsidRDefault="0001742C" w:rsidP="0001742C">
      <w:pPr>
        <w:pStyle w:val="ListParagraph"/>
        <w:numPr>
          <w:ilvl w:val="1"/>
          <w:numId w:val="25"/>
        </w:numPr>
        <w:rPr>
          <w:rFonts w:ascii="Times New Roman" w:hAnsi="Times New Roman" w:cs="Times New Roman"/>
          <w:b/>
          <w:sz w:val="26"/>
          <w:szCs w:val="26"/>
        </w:rPr>
      </w:pPr>
      <w:r w:rsidRPr="00D870AF">
        <w:rPr>
          <w:rFonts w:ascii="Times New Roman" w:hAnsi="Times New Roman" w:cs="Times New Roman"/>
          <w:b/>
          <w:sz w:val="26"/>
          <w:szCs w:val="26"/>
        </w:rPr>
        <w:t>Nội dung thẩm định</w:t>
      </w:r>
    </w:p>
    <w:p w:rsidR="0001742C" w:rsidRPr="00D870AF" w:rsidRDefault="0001742C" w:rsidP="0001742C">
      <w:pPr>
        <w:pStyle w:val="ListParagraph"/>
        <w:numPr>
          <w:ilvl w:val="0"/>
          <w:numId w:val="9"/>
        </w:numPr>
        <w:shd w:val="clear" w:color="auto" w:fill="FFFFFF"/>
        <w:spacing w:before="120" w:after="120" w:line="360" w:lineRule="auto"/>
        <w:jc w:val="both"/>
        <w:rPr>
          <w:rFonts w:ascii="Times New Roman" w:eastAsia="Times New Roman" w:hAnsi="Times New Roman"/>
          <w:color w:val="000000"/>
          <w:sz w:val="26"/>
          <w:szCs w:val="26"/>
        </w:rPr>
      </w:pPr>
      <w:r w:rsidRPr="00D870AF">
        <w:rPr>
          <w:rFonts w:ascii="Times New Roman" w:eastAsia="Times New Roman" w:hAnsi="Times New Roman"/>
          <w:color w:val="000000"/>
          <w:sz w:val="26"/>
          <w:szCs w:val="26"/>
        </w:rPr>
        <w:lastRenderedPageBreak/>
        <w:t>Kiểm tra các tài liệu là căn cứ để lập hồ sơ mời quan tâm, hồ sơ mời sơ tuyển, hồ sơ mời thầu, hồ sơ yêu cầu;</w:t>
      </w:r>
    </w:p>
    <w:p w:rsidR="0001742C" w:rsidRPr="00D870AF" w:rsidRDefault="0001742C" w:rsidP="0001742C">
      <w:pPr>
        <w:pStyle w:val="ListParagraph"/>
        <w:numPr>
          <w:ilvl w:val="0"/>
          <w:numId w:val="9"/>
        </w:numPr>
        <w:shd w:val="clear" w:color="auto" w:fill="FFFFFF"/>
        <w:spacing w:before="120" w:after="120" w:line="360" w:lineRule="auto"/>
        <w:jc w:val="both"/>
        <w:rPr>
          <w:rFonts w:ascii="Times New Roman" w:eastAsia="Times New Roman" w:hAnsi="Times New Roman"/>
          <w:color w:val="000000"/>
          <w:sz w:val="26"/>
          <w:szCs w:val="26"/>
        </w:rPr>
      </w:pPr>
      <w:r w:rsidRPr="00D870AF">
        <w:rPr>
          <w:rFonts w:ascii="Times New Roman" w:eastAsia="Times New Roman" w:hAnsi="Times New Roman"/>
          <w:color w:val="000000"/>
          <w:sz w:val="26"/>
          <w:szCs w:val="26"/>
        </w:rPr>
        <w:t>Kiểm tra sự phù hợp về nội dung của hồ sơ mời quan tâm, hồ sơ mời sơ tuyển, hồ sơ mời thầu, hồ sơ yêu cầu so với quy mô, mục tiêu, phạm vi công việc, thời gian thực hiện của dự án, gói thầu; so với hồ sơ thiết kế, dự toán của gói thầu, yêu cầu về đặc tính, thông số kỹ thuật </w:t>
      </w:r>
      <w:r w:rsidRPr="00D870AF">
        <w:rPr>
          <w:rFonts w:ascii="Times New Roman" w:eastAsia="Times New Roman" w:hAnsi="Times New Roman"/>
          <w:color w:val="000000"/>
          <w:sz w:val="26"/>
          <w:szCs w:val="26"/>
          <w:shd w:val="clear" w:color="auto" w:fill="FFFFFF"/>
        </w:rPr>
        <w:t>của</w:t>
      </w:r>
      <w:r w:rsidRPr="00D870AF">
        <w:rPr>
          <w:rFonts w:ascii="Times New Roman" w:eastAsia="Times New Roman" w:hAnsi="Times New Roman"/>
          <w:color w:val="000000"/>
          <w:sz w:val="26"/>
          <w:szCs w:val="26"/>
        </w:rPr>
        <w:t>hàng hóa (nếu có); so với biên bản trao đổi giữa bên mời thầu với các nhà thầu tham dự thầu trong giai đoạn một (đối với gói thầu áp dụng phương thức hai giai đoạn); so với quy định của pháp luật về đấu thầu và pháp luật khác có liên quan;</w:t>
      </w:r>
    </w:p>
    <w:p w:rsidR="0001742C" w:rsidRPr="00D870AF" w:rsidRDefault="0001742C" w:rsidP="0001742C">
      <w:pPr>
        <w:pStyle w:val="ListParagraph"/>
        <w:numPr>
          <w:ilvl w:val="0"/>
          <w:numId w:val="9"/>
        </w:numPr>
        <w:shd w:val="clear" w:color="auto" w:fill="FFFFFF"/>
        <w:spacing w:before="120" w:after="120" w:line="360" w:lineRule="auto"/>
        <w:jc w:val="both"/>
        <w:rPr>
          <w:rFonts w:ascii="Times New Roman" w:eastAsia="Times New Roman" w:hAnsi="Times New Roman"/>
          <w:color w:val="000000"/>
          <w:sz w:val="26"/>
          <w:szCs w:val="26"/>
        </w:rPr>
      </w:pPr>
      <w:r w:rsidRPr="00D870AF">
        <w:rPr>
          <w:rFonts w:ascii="Times New Roman" w:eastAsia="Times New Roman" w:hAnsi="Times New Roman"/>
          <w:color w:val="000000"/>
          <w:sz w:val="26"/>
          <w:szCs w:val="26"/>
        </w:rPr>
        <w:t>Xem xét về những ý kiến khác nhau (nếu có) giữa tổ chức, cá nhân tham gia lập hồ sơ mời quan tâm, hồ sơ mời sơ tuyển, hồ sơ mời thầu, hồ sơ yêu cầu;</w:t>
      </w:r>
    </w:p>
    <w:p w:rsidR="0001742C" w:rsidRPr="00D870AF" w:rsidRDefault="0001742C" w:rsidP="0001742C">
      <w:pPr>
        <w:pStyle w:val="ListParagraph"/>
        <w:numPr>
          <w:ilvl w:val="0"/>
          <w:numId w:val="9"/>
        </w:numPr>
        <w:rPr>
          <w:rFonts w:ascii="Times New Roman" w:hAnsi="Times New Roman" w:cs="Times New Roman"/>
          <w:b/>
          <w:sz w:val="26"/>
          <w:szCs w:val="26"/>
        </w:rPr>
      </w:pPr>
      <w:r w:rsidRPr="00D870AF">
        <w:rPr>
          <w:rFonts w:ascii="Times New Roman" w:eastAsia="Times New Roman" w:hAnsi="Times New Roman"/>
          <w:color w:val="000000"/>
          <w:sz w:val="26"/>
          <w:szCs w:val="26"/>
        </w:rPr>
        <w:t>Các nội dung liên quan khác</w:t>
      </w:r>
    </w:p>
    <w:p w:rsidR="0001742C" w:rsidRPr="00D870AF" w:rsidRDefault="0001742C" w:rsidP="0001742C">
      <w:pPr>
        <w:pStyle w:val="ListParagraph"/>
        <w:numPr>
          <w:ilvl w:val="1"/>
          <w:numId w:val="25"/>
        </w:numPr>
        <w:rPr>
          <w:rFonts w:ascii="Times New Roman" w:hAnsi="Times New Roman" w:cs="Times New Roman"/>
          <w:b/>
          <w:sz w:val="26"/>
          <w:szCs w:val="26"/>
        </w:rPr>
      </w:pPr>
      <w:r w:rsidRPr="00D870AF">
        <w:rPr>
          <w:rFonts w:ascii="Times New Roman" w:hAnsi="Times New Roman" w:cs="Times New Roman"/>
          <w:b/>
          <w:sz w:val="26"/>
          <w:szCs w:val="26"/>
        </w:rPr>
        <w:t>Lập báo cáo thẩm định bao gồm các nội dung:</w:t>
      </w:r>
    </w:p>
    <w:p w:rsidR="0001742C" w:rsidRPr="00D870AF" w:rsidRDefault="0001742C" w:rsidP="0001742C">
      <w:pPr>
        <w:pStyle w:val="ListParagraph"/>
        <w:numPr>
          <w:ilvl w:val="0"/>
          <w:numId w:val="9"/>
        </w:numPr>
        <w:shd w:val="clear" w:color="auto" w:fill="FFFFFF"/>
        <w:spacing w:before="120" w:after="120" w:line="360" w:lineRule="auto"/>
        <w:jc w:val="both"/>
        <w:rPr>
          <w:rFonts w:ascii="Times New Roman" w:eastAsia="Times New Roman" w:hAnsi="Times New Roman"/>
          <w:color w:val="000000"/>
          <w:sz w:val="26"/>
          <w:szCs w:val="26"/>
        </w:rPr>
      </w:pPr>
      <w:r w:rsidRPr="00D870AF">
        <w:rPr>
          <w:rFonts w:ascii="Times New Roman" w:eastAsia="Times New Roman" w:hAnsi="Times New Roman"/>
          <w:color w:val="000000"/>
          <w:sz w:val="26"/>
          <w:szCs w:val="26"/>
        </w:rPr>
        <w:t>Khái quát nội dung chính của dự án và gói thầu, cơ sở pháp lý để lập hồ sơ mời quan tâm, hồ sơ mời sơ tuyển, hồ sơ mời thầu, hồ sơ yêu cầu;</w:t>
      </w:r>
    </w:p>
    <w:p w:rsidR="0001742C" w:rsidRPr="00D870AF" w:rsidRDefault="0001742C" w:rsidP="0001742C">
      <w:pPr>
        <w:pStyle w:val="ListParagraph"/>
        <w:numPr>
          <w:ilvl w:val="0"/>
          <w:numId w:val="9"/>
        </w:numPr>
        <w:shd w:val="clear" w:color="auto" w:fill="FFFFFF"/>
        <w:spacing w:before="120" w:after="120" w:line="360" w:lineRule="auto"/>
        <w:jc w:val="both"/>
        <w:rPr>
          <w:rFonts w:ascii="Times New Roman" w:eastAsia="Times New Roman" w:hAnsi="Times New Roman"/>
          <w:color w:val="000000"/>
          <w:sz w:val="26"/>
          <w:szCs w:val="26"/>
        </w:rPr>
      </w:pPr>
      <w:r w:rsidRPr="00D870AF">
        <w:rPr>
          <w:rFonts w:ascii="Times New Roman" w:eastAsia="Times New Roman" w:hAnsi="Times New Roman"/>
          <w:color w:val="000000"/>
          <w:sz w:val="26"/>
          <w:szCs w:val="26"/>
        </w:rPr>
        <w:t>Nhận xét và ý kiến của đơn vị thẩm định về cơ sở pháp lý, việc tuân thủ quy định của pháp luật về đấu thầu và pháp luật khác có liên quan; ý kiến thống nhất hoặc không thống nhất về nội dung dự thảo hồ sơ mời quan tâm, hồ sơ mời sơ tuyển, hồ sơ mời thầu, hồ sơ yêu cầu;</w:t>
      </w:r>
    </w:p>
    <w:p w:rsidR="0001742C" w:rsidRPr="00D870AF" w:rsidRDefault="0001742C" w:rsidP="0001742C">
      <w:pPr>
        <w:pStyle w:val="ListParagraph"/>
        <w:numPr>
          <w:ilvl w:val="0"/>
          <w:numId w:val="9"/>
        </w:numPr>
        <w:shd w:val="clear" w:color="auto" w:fill="FFFFFF"/>
        <w:spacing w:before="120" w:after="120" w:line="360" w:lineRule="auto"/>
        <w:jc w:val="both"/>
        <w:rPr>
          <w:rFonts w:ascii="Times New Roman" w:eastAsia="Times New Roman" w:hAnsi="Times New Roman"/>
          <w:color w:val="000000"/>
          <w:sz w:val="26"/>
          <w:szCs w:val="26"/>
        </w:rPr>
      </w:pPr>
      <w:r w:rsidRPr="00D870AF">
        <w:rPr>
          <w:rFonts w:ascii="Times New Roman" w:eastAsia="Times New Roman" w:hAnsi="Times New Roman"/>
          <w:color w:val="000000"/>
          <w:sz w:val="26"/>
          <w:szCs w:val="26"/>
        </w:rPr>
        <w:t>Đề xuất và kiến nghị của đơn vị thẩm định về việc phê duyệt hồ sơ mời quan tâm, hồ sơ mời sơ tuyển, hồ sơ mời thầu, hồ sơ yêu cầu; về biện pháp </w:t>
      </w:r>
      <w:r w:rsidRPr="00D870AF">
        <w:rPr>
          <w:rFonts w:ascii="Times New Roman" w:eastAsia="Times New Roman" w:hAnsi="Times New Roman"/>
          <w:color w:val="000000"/>
          <w:sz w:val="26"/>
          <w:szCs w:val="26"/>
          <w:shd w:val="clear" w:color="auto" w:fill="FFFFFF"/>
        </w:rPr>
        <w:t>xử lý</w:t>
      </w:r>
      <w:r w:rsidRPr="00D870AF">
        <w:rPr>
          <w:rFonts w:ascii="Times New Roman" w:eastAsia="Times New Roman" w:hAnsi="Times New Roman"/>
          <w:color w:val="000000"/>
          <w:sz w:val="26"/>
          <w:szCs w:val="26"/>
        </w:rPr>
        <w:t> đối với trường hợp phát hiện hồ sơ mời quan tâm, hồ sơ mời sơ tuyển, hồ sơ mời thầu, hồ sơ yêu cầu không tuân thủ quy định của pháp luật về đấu thầu và pháp luật khác có liên quan; về biện pháp giải quyết đối với những trường hợp chưa đủ cơ sở phê duyệt hồ sơ mời quan tâm, hồ sơ mời sơ tuyển, hồ sơ mời thầu, hồ sơ yêu cầu;</w:t>
      </w:r>
    </w:p>
    <w:p w:rsidR="0001742C" w:rsidRPr="00D870AF" w:rsidRDefault="0001742C" w:rsidP="0001742C">
      <w:pPr>
        <w:pStyle w:val="ListParagraph"/>
        <w:numPr>
          <w:ilvl w:val="0"/>
          <w:numId w:val="9"/>
        </w:numPr>
        <w:rPr>
          <w:rFonts w:ascii="Times New Roman" w:hAnsi="Times New Roman" w:cs="Times New Roman"/>
          <w:b/>
          <w:sz w:val="26"/>
          <w:szCs w:val="26"/>
        </w:rPr>
      </w:pPr>
      <w:r w:rsidRPr="00D870AF">
        <w:rPr>
          <w:rFonts w:ascii="Times New Roman" w:eastAsia="Times New Roman" w:hAnsi="Times New Roman"/>
          <w:color w:val="000000"/>
          <w:sz w:val="26"/>
          <w:szCs w:val="26"/>
        </w:rPr>
        <w:t>Các ý kiến khác (nếu có)</w:t>
      </w:r>
    </w:p>
    <w:p w:rsidR="0001742C" w:rsidRPr="00D870AF" w:rsidRDefault="0001742C" w:rsidP="0001742C">
      <w:pPr>
        <w:pStyle w:val="ListParagraph"/>
        <w:numPr>
          <w:ilvl w:val="1"/>
          <w:numId w:val="25"/>
        </w:numPr>
        <w:rPr>
          <w:rFonts w:ascii="Times New Roman" w:hAnsi="Times New Roman" w:cs="Times New Roman"/>
          <w:b/>
          <w:sz w:val="26"/>
          <w:szCs w:val="26"/>
        </w:rPr>
      </w:pPr>
      <w:r w:rsidRPr="00D870AF">
        <w:rPr>
          <w:rFonts w:ascii="Times New Roman" w:hAnsi="Times New Roman" w:cs="Times New Roman"/>
          <w:b/>
          <w:sz w:val="26"/>
          <w:szCs w:val="26"/>
        </w:rPr>
        <w:t>Một số lưu ý trong quá trình lập báo cáo thẩm định</w:t>
      </w:r>
    </w:p>
    <w:p w:rsidR="00105698" w:rsidRPr="00D870AF" w:rsidRDefault="0001742C" w:rsidP="00105698">
      <w:pPr>
        <w:pStyle w:val="ListParagraph"/>
        <w:numPr>
          <w:ilvl w:val="0"/>
          <w:numId w:val="25"/>
        </w:numPr>
        <w:rPr>
          <w:rFonts w:ascii="Times New Roman" w:hAnsi="Times New Roman" w:cs="Times New Roman"/>
          <w:b/>
          <w:sz w:val="26"/>
          <w:szCs w:val="26"/>
        </w:rPr>
      </w:pPr>
      <w:r w:rsidRPr="00D870AF">
        <w:rPr>
          <w:rFonts w:ascii="Times New Roman" w:hAnsi="Times New Roman" w:cs="Times New Roman"/>
          <w:b/>
          <w:sz w:val="26"/>
          <w:szCs w:val="26"/>
        </w:rPr>
        <w:t>Thẩm định kết quả đánh giá Hồ sơ quan tâm, Hồ sơ dự sơ tuyển, danh sách nhà thầu đáp ứng yêu cầu về kỹ thuật, kết quả lựa chọn nhà thầu.</w:t>
      </w:r>
    </w:p>
    <w:p w:rsidR="00105698" w:rsidRPr="00D870AF" w:rsidRDefault="00105698" w:rsidP="00105698">
      <w:pPr>
        <w:pStyle w:val="ListParagraph"/>
        <w:numPr>
          <w:ilvl w:val="1"/>
          <w:numId w:val="25"/>
        </w:numPr>
        <w:rPr>
          <w:rFonts w:ascii="Times New Roman" w:hAnsi="Times New Roman" w:cs="Times New Roman"/>
          <w:b/>
          <w:sz w:val="26"/>
          <w:szCs w:val="26"/>
        </w:rPr>
      </w:pPr>
      <w:r w:rsidRPr="00D870AF">
        <w:rPr>
          <w:rFonts w:ascii="Times New Roman" w:hAnsi="Times New Roman" w:cs="Times New Roman"/>
          <w:b/>
          <w:sz w:val="26"/>
          <w:szCs w:val="26"/>
        </w:rPr>
        <w:lastRenderedPageBreak/>
        <w:t>Nguyên tắc chung</w:t>
      </w:r>
    </w:p>
    <w:p w:rsidR="00105698" w:rsidRPr="00D870AF" w:rsidRDefault="00105698" w:rsidP="00105698">
      <w:pPr>
        <w:pStyle w:val="ListParagraph"/>
        <w:numPr>
          <w:ilvl w:val="1"/>
          <w:numId w:val="25"/>
        </w:numPr>
        <w:rPr>
          <w:rFonts w:ascii="Times New Roman" w:hAnsi="Times New Roman" w:cs="Times New Roman"/>
          <w:b/>
          <w:sz w:val="26"/>
          <w:szCs w:val="26"/>
        </w:rPr>
      </w:pPr>
      <w:r w:rsidRPr="00D870AF">
        <w:rPr>
          <w:rFonts w:ascii="Times New Roman" w:hAnsi="Times New Roman" w:cs="Times New Roman"/>
          <w:b/>
          <w:sz w:val="26"/>
          <w:szCs w:val="26"/>
        </w:rPr>
        <w:t>Thẩm định kết quả đánh giá Hồ sơ quan tâm, Hồ sơ dự sơ tuyển</w:t>
      </w:r>
    </w:p>
    <w:p w:rsidR="00105698" w:rsidRPr="00D870AF" w:rsidRDefault="00105698" w:rsidP="00105698">
      <w:pPr>
        <w:pStyle w:val="ListParagraph"/>
        <w:numPr>
          <w:ilvl w:val="2"/>
          <w:numId w:val="25"/>
        </w:numPr>
        <w:rPr>
          <w:rFonts w:ascii="Times New Roman" w:hAnsi="Times New Roman" w:cs="Times New Roman"/>
          <w:sz w:val="26"/>
          <w:szCs w:val="26"/>
        </w:rPr>
      </w:pPr>
      <w:r w:rsidRPr="00D870AF">
        <w:rPr>
          <w:rFonts w:ascii="Times New Roman" w:hAnsi="Times New Roman" w:cs="Times New Roman"/>
          <w:sz w:val="26"/>
          <w:szCs w:val="26"/>
        </w:rPr>
        <w:t>Hồ sơ cần thiết</w:t>
      </w:r>
    </w:p>
    <w:p w:rsidR="00105698" w:rsidRPr="00D870AF" w:rsidRDefault="00105698" w:rsidP="00105698">
      <w:pPr>
        <w:pStyle w:val="ListParagraph"/>
        <w:numPr>
          <w:ilvl w:val="2"/>
          <w:numId w:val="25"/>
        </w:numPr>
        <w:rPr>
          <w:rFonts w:ascii="Times New Roman" w:hAnsi="Times New Roman" w:cs="Times New Roman"/>
          <w:sz w:val="26"/>
          <w:szCs w:val="26"/>
        </w:rPr>
      </w:pPr>
      <w:r w:rsidRPr="00D870AF">
        <w:rPr>
          <w:rFonts w:ascii="Times New Roman" w:hAnsi="Times New Roman" w:cs="Times New Roman"/>
          <w:sz w:val="26"/>
          <w:szCs w:val="26"/>
        </w:rPr>
        <w:t>Nội dung thẩm định</w:t>
      </w:r>
    </w:p>
    <w:p w:rsidR="00105698" w:rsidRPr="00D870AF" w:rsidRDefault="00105698" w:rsidP="00105698">
      <w:pPr>
        <w:pStyle w:val="ListParagraph"/>
        <w:numPr>
          <w:ilvl w:val="2"/>
          <w:numId w:val="25"/>
        </w:numPr>
        <w:rPr>
          <w:rFonts w:ascii="Times New Roman" w:hAnsi="Times New Roman" w:cs="Times New Roman"/>
          <w:sz w:val="26"/>
          <w:szCs w:val="26"/>
        </w:rPr>
      </w:pPr>
      <w:r w:rsidRPr="00D870AF">
        <w:rPr>
          <w:rFonts w:ascii="Times New Roman" w:hAnsi="Times New Roman" w:cs="Times New Roman"/>
          <w:sz w:val="26"/>
          <w:szCs w:val="26"/>
        </w:rPr>
        <w:t>Nội dung báo cáo thẩm định</w:t>
      </w:r>
    </w:p>
    <w:p w:rsidR="00105698" w:rsidRPr="00D870AF" w:rsidRDefault="00105698" w:rsidP="00105698">
      <w:pPr>
        <w:pStyle w:val="ListParagraph"/>
        <w:numPr>
          <w:ilvl w:val="1"/>
          <w:numId w:val="25"/>
        </w:numPr>
        <w:rPr>
          <w:rFonts w:ascii="Times New Roman" w:hAnsi="Times New Roman" w:cs="Times New Roman"/>
          <w:b/>
          <w:sz w:val="26"/>
          <w:szCs w:val="26"/>
        </w:rPr>
      </w:pPr>
      <w:r w:rsidRPr="00D870AF">
        <w:rPr>
          <w:rFonts w:ascii="Times New Roman" w:eastAsia="Times New Roman" w:hAnsi="Times New Roman"/>
          <w:b/>
          <w:color w:val="000000"/>
          <w:sz w:val="26"/>
          <w:szCs w:val="26"/>
        </w:rPr>
        <w:t>Thẩm định danh sách nhà thầu đáp ứng yêu cầu về kỹ thuật</w:t>
      </w:r>
    </w:p>
    <w:p w:rsidR="00105698" w:rsidRPr="00D870AF" w:rsidRDefault="00105698" w:rsidP="00105698">
      <w:pPr>
        <w:pStyle w:val="ListParagraph"/>
        <w:numPr>
          <w:ilvl w:val="2"/>
          <w:numId w:val="25"/>
        </w:numPr>
        <w:rPr>
          <w:rFonts w:ascii="Times New Roman" w:hAnsi="Times New Roman" w:cs="Times New Roman"/>
          <w:sz w:val="26"/>
          <w:szCs w:val="26"/>
        </w:rPr>
      </w:pPr>
      <w:r w:rsidRPr="00D870AF">
        <w:rPr>
          <w:rFonts w:ascii="Times New Roman" w:hAnsi="Times New Roman" w:cs="Times New Roman"/>
          <w:sz w:val="26"/>
          <w:szCs w:val="26"/>
        </w:rPr>
        <w:t>Hồ sơ trình thẩm định, phê duyệt gồm:</w:t>
      </w:r>
    </w:p>
    <w:p w:rsidR="00105698" w:rsidRPr="00D870AF" w:rsidRDefault="00105698" w:rsidP="00105698">
      <w:pPr>
        <w:pStyle w:val="ListParagraph"/>
        <w:numPr>
          <w:ilvl w:val="2"/>
          <w:numId w:val="25"/>
        </w:numPr>
        <w:rPr>
          <w:rFonts w:ascii="Times New Roman" w:hAnsi="Times New Roman" w:cs="Times New Roman"/>
          <w:sz w:val="26"/>
          <w:szCs w:val="26"/>
        </w:rPr>
      </w:pPr>
      <w:r w:rsidRPr="00D870AF">
        <w:rPr>
          <w:rFonts w:ascii="Times New Roman" w:hAnsi="Times New Roman" w:cs="Times New Roman"/>
          <w:sz w:val="26"/>
          <w:szCs w:val="26"/>
        </w:rPr>
        <w:t>Nội dung thẩm định</w:t>
      </w:r>
    </w:p>
    <w:p w:rsidR="00105698" w:rsidRPr="00D870AF" w:rsidRDefault="00105698" w:rsidP="00105698">
      <w:pPr>
        <w:pStyle w:val="ListParagraph"/>
        <w:numPr>
          <w:ilvl w:val="2"/>
          <w:numId w:val="25"/>
        </w:numPr>
        <w:rPr>
          <w:rFonts w:ascii="Times New Roman" w:hAnsi="Times New Roman" w:cs="Times New Roman"/>
          <w:sz w:val="26"/>
          <w:szCs w:val="26"/>
        </w:rPr>
      </w:pPr>
      <w:r w:rsidRPr="00D870AF">
        <w:rPr>
          <w:rFonts w:ascii="Times New Roman" w:hAnsi="Times New Roman" w:cs="Times New Roman"/>
          <w:sz w:val="26"/>
          <w:szCs w:val="26"/>
        </w:rPr>
        <w:t>Nội dung báo cáo thẩm định</w:t>
      </w:r>
    </w:p>
    <w:p w:rsidR="00105698" w:rsidRPr="00D870AF" w:rsidRDefault="00105698" w:rsidP="00105698">
      <w:pPr>
        <w:pStyle w:val="ListParagraph"/>
        <w:numPr>
          <w:ilvl w:val="1"/>
          <w:numId w:val="25"/>
        </w:numPr>
        <w:rPr>
          <w:rFonts w:ascii="Times New Roman" w:hAnsi="Times New Roman" w:cs="Times New Roman"/>
          <w:b/>
          <w:sz w:val="26"/>
          <w:szCs w:val="26"/>
        </w:rPr>
      </w:pPr>
      <w:r w:rsidRPr="00D870AF">
        <w:rPr>
          <w:rFonts w:ascii="Times New Roman" w:eastAsia="Times New Roman" w:hAnsi="Times New Roman"/>
          <w:b/>
          <w:color w:val="000000"/>
          <w:sz w:val="26"/>
          <w:szCs w:val="26"/>
        </w:rPr>
        <w:t>Thẩm định kết quả lựa chọn nhà thầu</w:t>
      </w:r>
    </w:p>
    <w:p w:rsidR="00105698" w:rsidRPr="00D870AF" w:rsidRDefault="00105698" w:rsidP="00105698">
      <w:pPr>
        <w:pStyle w:val="ListParagraph"/>
        <w:numPr>
          <w:ilvl w:val="2"/>
          <w:numId w:val="25"/>
        </w:numPr>
        <w:rPr>
          <w:rFonts w:ascii="Times New Roman" w:hAnsi="Times New Roman" w:cs="Times New Roman"/>
          <w:b/>
          <w:sz w:val="26"/>
          <w:szCs w:val="26"/>
        </w:rPr>
      </w:pPr>
      <w:r w:rsidRPr="00D870AF">
        <w:rPr>
          <w:rFonts w:ascii="Times New Roman" w:eastAsia="Times New Roman" w:hAnsi="Times New Roman"/>
          <w:color w:val="000000"/>
          <w:sz w:val="26"/>
          <w:szCs w:val="26"/>
        </w:rPr>
        <w:t>Hồ sơ thẩm định, phê duyệt bao gồm</w:t>
      </w:r>
    </w:p>
    <w:p w:rsidR="00105698" w:rsidRPr="00D870AF" w:rsidRDefault="00105698" w:rsidP="00105698">
      <w:pPr>
        <w:pStyle w:val="ListParagraph"/>
        <w:numPr>
          <w:ilvl w:val="2"/>
          <w:numId w:val="25"/>
        </w:numPr>
        <w:rPr>
          <w:rFonts w:ascii="Times New Roman" w:hAnsi="Times New Roman" w:cs="Times New Roman"/>
          <w:b/>
          <w:sz w:val="26"/>
          <w:szCs w:val="26"/>
        </w:rPr>
      </w:pPr>
      <w:r w:rsidRPr="00D870AF">
        <w:rPr>
          <w:rFonts w:ascii="Times New Roman" w:hAnsi="Times New Roman" w:cs="Times New Roman"/>
          <w:b/>
          <w:sz w:val="26"/>
          <w:szCs w:val="26"/>
        </w:rPr>
        <w:t>Nội dung thẩm định</w:t>
      </w:r>
    </w:p>
    <w:p w:rsidR="00105698" w:rsidRPr="00D870AF" w:rsidRDefault="00105698" w:rsidP="00105698">
      <w:pPr>
        <w:pStyle w:val="ListParagraph"/>
        <w:numPr>
          <w:ilvl w:val="2"/>
          <w:numId w:val="25"/>
        </w:numPr>
        <w:rPr>
          <w:rFonts w:ascii="Times New Roman" w:hAnsi="Times New Roman" w:cs="Times New Roman"/>
          <w:b/>
          <w:sz w:val="26"/>
          <w:szCs w:val="26"/>
        </w:rPr>
      </w:pPr>
      <w:r w:rsidRPr="00D870AF">
        <w:rPr>
          <w:rFonts w:ascii="Times New Roman" w:hAnsi="Times New Roman" w:cs="Times New Roman"/>
          <w:b/>
          <w:sz w:val="26"/>
          <w:szCs w:val="26"/>
        </w:rPr>
        <w:t>Nội dung báo cáo thẩm định</w:t>
      </w:r>
    </w:p>
    <w:p w:rsidR="00D870AF" w:rsidRPr="00D870AF" w:rsidRDefault="00D870AF" w:rsidP="00105698">
      <w:pPr>
        <w:pStyle w:val="ListParagraph"/>
        <w:numPr>
          <w:ilvl w:val="0"/>
          <w:numId w:val="25"/>
        </w:numPr>
        <w:rPr>
          <w:rFonts w:ascii="Times New Roman" w:hAnsi="Times New Roman" w:cs="Times New Roman"/>
          <w:b/>
          <w:sz w:val="26"/>
          <w:szCs w:val="26"/>
        </w:rPr>
      </w:pPr>
      <w:r w:rsidRPr="00D870AF">
        <w:rPr>
          <w:rFonts w:ascii="Times New Roman" w:hAnsi="Times New Roman" w:cs="Times New Roman"/>
          <w:b/>
          <w:sz w:val="26"/>
          <w:szCs w:val="26"/>
        </w:rPr>
        <w:t>Một số tình huống thường gặp</w:t>
      </w:r>
    </w:p>
    <w:p w:rsidR="00105698" w:rsidRPr="00D870AF" w:rsidRDefault="00105698" w:rsidP="00105698">
      <w:pPr>
        <w:pStyle w:val="ListParagraph"/>
        <w:numPr>
          <w:ilvl w:val="0"/>
          <w:numId w:val="25"/>
        </w:numPr>
        <w:rPr>
          <w:rFonts w:ascii="Times New Roman" w:hAnsi="Times New Roman" w:cs="Times New Roman"/>
          <w:b/>
          <w:sz w:val="26"/>
          <w:szCs w:val="26"/>
        </w:rPr>
      </w:pPr>
      <w:r w:rsidRPr="00D870AF">
        <w:rPr>
          <w:rFonts w:ascii="Times New Roman" w:hAnsi="Times New Roman" w:cs="Times New Roman"/>
          <w:b/>
          <w:sz w:val="26"/>
          <w:szCs w:val="26"/>
        </w:rPr>
        <w:t>Bài tập thực hành</w:t>
      </w:r>
      <w:r w:rsidR="00740F21" w:rsidRPr="00D870AF">
        <w:rPr>
          <w:rFonts w:ascii="Times New Roman" w:hAnsi="Times New Roman" w:cs="Times New Roman"/>
          <w:b/>
          <w:sz w:val="26"/>
          <w:szCs w:val="26"/>
        </w:rPr>
        <w:t xml:space="preserve"> số 2</w:t>
      </w:r>
    </w:p>
    <w:p w:rsidR="00740F21" w:rsidRPr="00D870AF" w:rsidRDefault="00740F21" w:rsidP="00740F21">
      <w:pPr>
        <w:pStyle w:val="ListParagraph"/>
        <w:numPr>
          <w:ilvl w:val="0"/>
          <w:numId w:val="9"/>
        </w:numPr>
        <w:rPr>
          <w:rFonts w:ascii="Times New Roman" w:hAnsi="Times New Roman" w:cs="Times New Roman"/>
          <w:sz w:val="26"/>
          <w:szCs w:val="26"/>
        </w:rPr>
      </w:pPr>
      <w:r w:rsidRPr="00D870AF">
        <w:rPr>
          <w:rFonts w:ascii="Times New Roman" w:hAnsi="Times New Roman" w:cs="Times New Roman"/>
          <w:sz w:val="26"/>
          <w:szCs w:val="26"/>
        </w:rPr>
        <w:t>Dựa trên bài tập thực hành số 1, các nhóm thực hiện thẩm định kết quả đấu thầu lựa chọn nhà thầu hoặc thẩm định hồ sơ thầu (hồ sơ mời quan tâm, Hồ sơ mời thầu, Hồ sơ yêu cầu,…)</w:t>
      </w:r>
    </w:p>
    <w:p w:rsidR="00740F21" w:rsidRPr="00D870AF" w:rsidRDefault="00740F21" w:rsidP="00740F21">
      <w:pPr>
        <w:ind w:left="720"/>
        <w:rPr>
          <w:rFonts w:ascii="Times New Roman" w:hAnsi="Times New Roman" w:cs="Times New Roman"/>
          <w:b/>
          <w:sz w:val="26"/>
          <w:szCs w:val="26"/>
        </w:rPr>
      </w:pPr>
    </w:p>
    <w:p w:rsidR="00105698" w:rsidRPr="00105698" w:rsidRDefault="00105698" w:rsidP="00105698">
      <w:pPr>
        <w:pStyle w:val="ListParagraph"/>
        <w:rPr>
          <w:rFonts w:ascii="Times New Roman" w:hAnsi="Times New Roman" w:cs="Times New Roman"/>
          <w:b/>
          <w:sz w:val="26"/>
          <w:szCs w:val="26"/>
        </w:rPr>
      </w:pPr>
    </w:p>
    <w:sectPr w:rsidR="00105698" w:rsidRPr="00105698" w:rsidSect="00CE4401">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7C03" w:rsidRDefault="00007C03" w:rsidP="00DB60B4">
      <w:pPr>
        <w:spacing w:after="0" w:line="240" w:lineRule="auto"/>
      </w:pPr>
      <w:r>
        <w:separator/>
      </w:r>
    </w:p>
  </w:endnote>
  <w:endnote w:type="continuationSeparator" w:id="1">
    <w:p w:rsidR="00007C03" w:rsidRDefault="00007C03" w:rsidP="00DB60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835344"/>
      <w:docPartObj>
        <w:docPartGallery w:val="Page Numbers (Bottom of Page)"/>
        <w:docPartUnique/>
      </w:docPartObj>
    </w:sdtPr>
    <w:sdtContent>
      <w:p w:rsidR="00740F21" w:rsidRDefault="00206579">
        <w:pPr>
          <w:pStyle w:val="Footer"/>
          <w:jc w:val="right"/>
        </w:pPr>
        <w:fldSimple w:instr=" PAGE   \* MERGEFORMAT ">
          <w:r w:rsidR="0043306C">
            <w:rPr>
              <w:noProof/>
            </w:rPr>
            <w:t>1</w:t>
          </w:r>
        </w:fldSimple>
      </w:p>
    </w:sdtContent>
  </w:sdt>
  <w:p w:rsidR="00740F21" w:rsidRDefault="00740F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7C03" w:rsidRDefault="00007C03" w:rsidP="00DB60B4">
      <w:pPr>
        <w:spacing w:after="0" w:line="240" w:lineRule="auto"/>
      </w:pPr>
      <w:r>
        <w:separator/>
      </w:r>
    </w:p>
  </w:footnote>
  <w:footnote w:type="continuationSeparator" w:id="1">
    <w:p w:rsidR="00007C03" w:rsidRDefault="00007C03" w:rsidP="00DB60B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274C7"/>
    <w:multiLevelType w:val="hybridMultilevel"/>
    <w:tmpl w:val="4874F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6A3AEA"/>
    <w:multiLevelType w:val="multilevel"/>
    <w:tmpl w:val="A5985A7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AF172D9"/>
    <w:multiLevelType w:val="hybridMultilevel"/>
    <w:tmpl w:val="6CC8D2E4"/>
    <w:lvl w:ilvl="0" w:tplc="95C2D0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DC15CCD"/>
    <w:multiLevelType w:val="hybridMultilevel"/>
    <w:tmpl w:val="48D68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DA664F"/>
    <w:multiLevelType w:val="hybridMultilevel"/>
    <w:tmpl w:val="33DAB922"/>
    <w:lvl w:ilvl="0" w:tplc="DAAC9D3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2DF0852"/>
    <w:multiLevelType w:val="hybridMultilevel"/>
    <w:tmpl w:val="28FEE4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772298"/>
    <w:multiLevelType w:val="multilevel"/>
    <w:tmpl w:val="9F62E36A"/>
    <w:lvl w:ilvl="0">
      <w:start w:val="3"/>
      <w:numFmt w:val="decimal"/>
      <w:lvlText w:val="%1."/>
      <w:lvlJc w:val="left"/>
      <w:pPr>
        <w:ind w:left="390" w:hanging="39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
    <w:nsid w:val="2C382CA1"/>
    <w:multiLevelType w:val="hybridMultilevel"/>
    <w:tmpl w:val="FF286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C61FE6"/>
    <w:multiLevelType w:val="hybridMultilevel"/>
    <w:tmpl w:val="FFCCEA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1606718"/>
    <w:multiLevelType w:val="hybridMultilevel"/>
    <w:tmpl w:val="96E68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1D1DB2"/>
    <w:multiLevelType w:val="hybridMultilevel"/>
    <w:tmpl w:val="7A06BD90"/>
    <w:lvl w:ilvl="0" w:tplc="AD9CB4E6">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8460825"/>
    <w:multiLevelType w:val="multilevel"/>
    <w:tmpl w:val="E7346944"/>
    <w:lvl w:ilvl="0">
      <w:start w:val="1"/>
      <w:numFmt w:val="decimal"/>
      <w:lvlText w:val="%1."/>
      <w:lvlJc w:val="left"/>
      <w:pPr>
        <w:ind w:left="390" w:hanging="390"/>
      </w:pPr>
      <w:rPr>
        <w:rFonts w:hint="default"/>
      </w:rPr>
    </w:lvl>
    <w:lvl w:ilvl="1">
      <w:start w:val="1"/>
      <w:numFmt w:val="decimal"/>
      <w:lvlText w:val="%2."/>
      <w:lvlJc w:val="left"/>
      <w:pPr>
        <w:ind w:left="720" w:hanging="720"/>
      </w:pPr>
      <w:rPr>
        <w:rFonts w:ascii="Times New Roman" w:eastAsiaTheme="minorHAns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3E5B5BE1"/>
    <w:multiLevelType w:val="multilevel"/>
    <w:tmpl w:val="3F9EE47E"/>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nsid w:val="492426DC"/>
    <w:multiLevelType w:val="hybridMultilevel"/>
    <w:tmpl w:val="EB7EF9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A24195F"/>
    <w:multiLevelType w:val="hybridMultilevel"/>
    <w:tmpl w:val="FE1C3E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A920019"/>
    <w:multiLevelType w:val="hybridMultilevel"/>
    <w:tmpl w:val="FBAA304C"/>
    <w:lvl w:ilvl="0" w:tplc="906E6890">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E2D5DC0"/>
    <w:multiLevelType w:val="hybridMultilevel"/>
    <w:tmpl w:val="A67669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DF2A03"/>
    <w:multiLevelType w:val="multilevel"/>
    <w:tmpl w:val="EB3E63FC"/>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63D644BB"/>
    <w:multiLevelType w:val="hybridMultilevel"/>
    <w:tmpl w:val="DF3209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78B1529"/>
    <w:multiLevelType w:val="hybridMultilevel"/>
    <w:tmpl w:val="D48ECF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E586ACE"/>
    <w:multiLevelType w:val="hybridMultilevel"/>
    <w:tmpl w:val="8A4AADF8"/>
    <w:lvl w:ilvl="0" w:tplc="1B74A182">
      <w:start w:val="1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085792E"/>
    <w:multiLevelType w:val="hybridMultilevel"/>
    <w:tmpl w:val="E1F2BF68"/>
    <w:lvl w:ilvl="0" w:tplc="37947034">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71383D4F"/>
    <w:multiLevelType w:val="multilevel"/>
    <w:tmpl w:val="A9B4CB80"/>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3">
    <w:nsid w:val="77072C47"/>
    <w:multiLevelType w:val="hybridMultilevel"/>
    <w:tmpl w:val="3A680F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C662ED3"/>
    <w:multiLevelType w:val="hybridMultilevel"/>
    <w:tmpl w:val="40569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D6F6955"/>
    <w:multiLevelType w:val="hybridMultilevel"/>
    <w:tmpl w:val="42BA61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FC87C1C"/>
    <w:multiLevelType w:val="multilevel"/>
    <w:tmpl w:val="8E3875D8"/>
    <w:lvl w:ilvl="0">
      <w:start w:val="1"/>
      <w:numFmt w:val="decimal"/>
      <w:lvlText w:val="%1."/>
      <w:lvlJc w:val="left"/>
      <w:pPr>
        <w:ind w:left="720" w:hanging="360"/>
      </w:p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num w:numId="1">
    <w:abstractNumId w:val="11"/>
  </w:num>
  <w:num w:numId="2">
    <w:abstractNumId w:val="21"/>
  </w:num>
  <w:num w:numId="3">
    <w:abstractNumId w:val="15"/>
  </w:num>
  <w:num w:numId="4">
    <w:abstractNumId w:val="7"/>
  </w:num>
  <w:num w:numId="5">
    <w:abstractNumId w:val="25"/>
  </w:num>
  <w:num w:numId="6">
    <w:abstractNumId w:val="5"/>
  </w:num>
  <w:num w:numId="7">
    <w:abstractNumId w:val="23"/>
  </w:num>
  <w:num w:numId="8">
    <w:abstractNumId w:val="1"/>
  </w:num>
  <w:num w:numId="9">
    <w:abstractNumId w:val="10"/>
  </w:num>
  <w:num w:numId="10">
    <w:abstractNumId w:val="17"/>
  </w:num>
  <w:num w:numId="11">
    <w:abstractNumId w:val="20"/>
  </w:num>
  <w:num w:numId="12">
    <w:abstractNumId w:val="12"/>
  </w:num>
  <w:num w:numId="13">
    <w:abstractNumId w:val="6"/>
  </w:num>
  <w:num w:numId="14">
    <w:abstractNumId w:val="26"/>
  </w:num>
  <w:num w:numId="15">
    <w:abstractNumId w:val="9"/>
  </w:num>
  <w:num w:numId="16">
    <w:abstractNumId w:val="18"/>
  </w:num>
  <w:num w:numId="17">
    <w:abstractNumId w:val="14"/>
  </w:num>
  <w:num w:numId="18">
    <w:abstractNumId w:val="24"/>
  </w:num>
  <w:num w:numId="19">
    <w:abstractNumId w:val="19"/>
  </w:num>
  <w:num w:numId="20">
    <w:abstractNumId w:val="13"/>
  </w:num>
  <w:num w:numId="21">
    <w:abstractNumId w:val="2"/>
  </w:num>
  <w:num w:numId="22">
    <w:abstractNumId w:val="8"/>
  </w:num>
  <w:num w:numId="23">
    <w:abstractNumId w:val="16"/>
  </w:num>
  <w:num w:numId="24">
    <w:abstractNumId w:val="4"/>
  </w:num>
  <w:num w:numId="25">
    <w:abstractNumId w:val="22"/>
  </w:num>
  <w:num w:numId="26">
    <w:abstractNumId w:val="3"/>
  </w:num>
  <w:num w:numId="2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rsids>
    <w:rsidRoot w:val="00BA26E5"/>
    <w:rsid w:val="00007C03"/>
    <w:rsid w:val="0001742C"/>
    <w:rsid w:val="00022318"/>
    <w:rsid w:val="00033ACF"/>
    <w:rsid w:val="00052CDA"/>
    <w:rsid w:val="00083C6A"/>
    <w:rsid w:val="00086D14"/>
    <w:rsid w:val="000E2053"/>
    <w:rsid w:val="00105698"/>
    <w:rsid w:val="00206579"/>
    <w:rsid w:val="00233AD3"/>
    <w:rsid w:val="0025223A"/>
    <w:rsid w:val="00284ACE"/>
    <w:rsid w:val="00292080"/>
    <w:rsid w:val="00297AC7"/>
    <w:rsid w:val="003361AD"/>
    <w:rsid w:val="003A4D04"/>
    <w:rsid w:val="003E6038"/>
    <w:rsid w:val="00406825"/>
    <w:rsid w:val="0043306C"/>
    <w:rsid w:val="00452DA9"/>
    <w:rsid w:val="00490064"/>
    <w:rsid w:val="004A2FC4"/>
    <w:rsid w:val="004E1DA4"/>
    <w:rsid w:val="004F32B5"/>
    <w:rsid w:val="0052620D"/>
    <w:rsid w:val="005D0BAD"/>
    <w:rsid w:val="005E16D7"/>
    <w:rsid w:val="005E1F53"/>
    <w:rsid w:val="005E7DE0"/>
    <w:rsid w:val="00600A86"/>
    <w:rsid w:val="00600BD6"/>
    <w:rsid w:val="00644634"/>
    <w:rsid w:val="0066187B"/>
    <w:rsid w:val="00685C74"/>
    <w:rsid w:val="006C295B"/>
    <w:rsid w:val="006F6E30"/>
    <w:rsid w:val="00711EF4"/>
    <w:rsid w:val="00731134"/>
    <w:rsid w:val="00740F21"/>
    <w:rsid w:val="0078504B"/>
    <w:rsid w:val="00795858"/>
    <w:rsid w:val="007E2A16"/>
    <w:rsid w:val="00805CD7"/>
    <w:rsid w:val="00814E24"/>
    <w:rsid w:val="008537FE"/>
    <w:rsid w:val="008748DB"/>
    <w:rsid w:val="008E100C"/>
    <w:rsid w:val="008F68A7"/>
    <w:rsid w:val="0090443E"/>
    <w:rsid w:val="00915DAA"/>
    <w:rsid w:val="00921C5F"/>
    <w:rsid w:val="00966D97"/>
    <w:rsid w:val="00994565"/>
    <w:rsid w:val="00996BF3"/>
    <w:rsid w:val="009E4854"/>
    <w:rsid w:val="00AA214E"/>
    <w:rsid w:val="00AF5900"/>
    <w:rsid w:val="00B0073A"/>
    <w:rsid w:val="00B24380"/>
    <w:rsid w:val="00B7110F"/>
    <w:rsid w:val="00B733B8"/>
    <w:rsid w:val="00B8713C"/>
    <w:rsid w:val="00BA26E5"/>
    <w:rsid w:val="00BD532E"/>
    <w:rsid w:val="00C50C4B"/>
    <w:rsid w:val="00CA2279"/>
    <w:rsid w:val="00CB3FC2"/>
    <w:rsid w:val="00CC406A"/>
    <w:rsid w:val="00CD2EBF"/>
    <w:rsid w:val="00CE4401"/>
    <w:rsid w:val="00D133CF"/>
    <w:rsid w:val="00D65068"/>
    <w:rsid w:val="00D870AF"/>
    <w:rsid w:val="00D91C0B"/>
    <w:rsid w:val="00DB57CA"/>
    <w:rsid w:val="00DB60B4"/>
    <w:rsid w:val="00E07B3E"/>
    <w:rsid w:val="00E710DA"/>
    <w:rsid w:val="00E86794"/>
    <w:rsid w:val="00EA6E12"/>
    <w:rsid w:val="00EF3F44"/>
    <w:rsid w:val="00EF5483"/>
    <w:rsid w:val="00F14E05"/>
    <w:rsid w:val="00F21823"/>
    <w:rsid w:val="00F74F4A"/>
    <w:rsid w:val="00FF51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4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26E5"/>
    <w:pPr>
      <w:ind w:left="720"/>
      <w:contextualSpacing/>
    </w:pPr>
  </w:style>
  <w:style w:type="paragraph" w:styleId="Header">
    <w:name w:val="header"/>
    <w:basedOn w:val="Normal"/>
    <w:link w:val="HeaderChar"/>
    <w:uiPriority w:val="99"/>
    <w:semiHidden/>
    <w:unhideWhenUsed/>
    <w:rsid w:val="00DB60B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B60B4"/>
  </w:style>
  <w:style w:type="paragraph" w:styleId="Footer">
    <w:name w:val="footer"/>
    <w:basedOn w:val="Normal"/>
    <w:link w:val="FooterChar"/>
    <w:uiPriority w:val="99"/>
    <w:unhideWhenUsed/>
    <w:rsid w:val="00DB60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60B4"/>
  </w:style>
  <w:style w:type="character" w:styleId="Strong">
    <w:name w:val="Strong"/>
    <w:uiPriority w:val="22"/>
    <w:qFormat/>
    <w:rsid w:val="0001742C"/>
    <w:rPr>
      <w:b/>
      <w:bCs/>
    </w:rPr>
  </w:style>
  <w:style w:type="table" w:styleId="TableGrid">
    <w:name w:val="Table Grid"/>
    <w:basedOn w:val="TableNormal"/>
    <w:uiPriority w:val="59"/>
    <w:rsid w:val="00B0073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2683</TotalTime>
  <Pages>8</Pages>
  <Words>1488</Words>
  <Characters>8487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27</cp:revision>
  <cp:lastPrinted>2016-04-20T10:38:00Z</cp:lastPrinted>
  <dcterms:created xsi:type="dcterms:W3CDTF">2016-03-28T07:44:00Z</dcterms:created>
  <dcterms:modified xsi:type="dcterms:W3CDTF">2017-03-28T09:13:00Z</dcterms:modified>
</cp:coreProperties>
</file>