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bookmarkStart w:id="0" w:name="_GoBack"/>
      <w:bookmarkEnd w:id="0"/>
      <w:r w:rsidRPr="007E7F51">
        <w:rPr>
          <w:rFonts w:ascii="Times New Roman" w:eastAsia="Times New Roman" w:hAnsi="Times New Roman" w:cs="Times New Roman"/>
          <w:b/>
          <w:bCs/>
          <w:color w:val="222222"/>
          <w:sz w:val="28"/>
          <w:szCs w:val="28"/>
        </w:rPr>
        <w:t xml:space="preserve">Chương trình </w:t>
      </w:r>
      <w:r>
        <w:rPr>
          <w:rFonts w:ascii="Times New Roman" w:eastAsia="Times New Roman" w:hAnsi="Times New Roman" w:cs="Times New Roman"/>
          <w:b/>
          <w:bCs/>
          <w:color w:val="222222"/>
          <w:sz w:val="28"/>
          <w:szCs w:val="28"/>
        </w:rPr>
        <w:t xml:space="preserve">dự bị học bổng </w:t>
      </w:r>
      <w:r w:rsidRPr="007E7F51">
        <w:rPr>
          <w:rFonts w:ascii="Times New Roman" w:eastAsia="Times New Roman" w:hAnsi="Times New Roman" w:cs="Times New Roman"/>
          <w:b/>
          <w:bCs/>
          <w:color w:val="222222"/>
          <w:sz w:val="28"/>
          <w:szCs w:val="28"/>
        </w:rPr>
        <w:t xml:space="preserve">Thạc sĩ – Tiến sĩ </w:t>
      </w:r>
      <w:r>
        <w:rPr>
          <w:rFonts w:ascii="Times New Roman" w:eastAsia="Times New Roman" w:hAnsi="Times New Roman" w:cs="Times New Roman"/>
          <w:b/>
          <w:bCs/>
          <w:color w:val="222222"/>
          <w:sz w:val="28"/>
          <w:szCs w:val="28"/>
        </w:rPr>
        <w:t>tại nước ngoài</w:t>
      </w:r>
    </w:p>
    <w:p w:rsidR="007E7F51" w:rsidRDefault="007E7F51" w:rsidP="007E7F51">
      <w:pPr>
        <w:shd w:val="clear" w:color="auto" w:fill="FFFFFF"/>
        <w:spacing w:before="150" w:after="150" w:line="240" w:lineRule="auto"/>
        <w:textAlignment w:val="baseline"/>
        <w:rPr>
          <w:rFonts w:ascii="Times New Roman" w:eastAsia="Times New Roman" w:hAnsi="Times New Roman" w:cs="Times New Roman"/>
          <w:b/>
          <w:bCs/>
          <w:color w:val="222222"/>
          <w:sz w:val="28"/>
          <w:szCs w:val="28"/>
        </w:rPr>
      </w:pPr>
    </w:p>
    <w:p w:rsidR="007E7F51" w:rsidRPr="007E7F51" w:rsidRDefault="007E7F51" w:rsidP="009C29F6">
      <w:pPr>
        <w:shd w:val="clear" w:color="auto" w:fill="FFFFFF"/>
        <w:spacing w:before="150" w:after="150" w:line="240" w:lineRule="auto"/>
        <w:jc w:val="both"/>
        <w:textAlignment w:val="baseline"/>
        <w:rPr>
          <w:rFonts w:ascii="Times New Roman" w:eastAsia="Times New Roman" w:hAnsi="Times New Roman" w:cs="Times New Roman"/>
          <w:bCs/>
          <w:color w:val="222222"/>
          <w:sz w:val="28"/>
          <w:szCs w:val="28"/>
        </w:rPr>
      </w:pPr>
      <w:r w:rsidRPr="009C29F6">
        <w:rPr>
          <w:rFonts w:ascii="Times New Roman" w:eastAsia="Times New Roman" w:hAnsi="Times New Roman" w:cs="Times New Roman"/>
          <w:bCs/>
          <w:color w:val="222222"/>
          <w:sz w:val="28"/>
          <w:szCs w:val="28"/>
        </w:rPr>
        <w:t>Trong khuôn khổ hợp tác giữa Học viện Chính sách và Phát triển</w:t>
      </w:r>
      <w:r w:rsidR="009C29F6">
        <w:rPr>
          <w:rFonts w:ascii="Times New Roman" w:eastAsia="Times New Roman" w:hAnsi="Times New Roman" w:cs="Times New Roman"/>
          <w:bCs/>
          <w:color w:val="222222"/>
          <w:sz w:val="28"/>
          <w:szCs w:val="28"/>
        </w:rPr>
        <w:t xml:space="preserve"> (</w:t>
      </w:r>
      <w:hyperlink r:id="rId6" w:history="1">
        <w:r w:rsidR="009C29F6" w:rsidRPr="005D06F7">
          <w:rPr>
            <w:rStyle w:val="Hyperlink"/>
            <w:rFonts w:ascii="Times New Roman" w:eastAsia="Times New Roman" w:hAnsi="Times New Roman" w:cs="Times New Roman"/>
            <w:bCs/>
            <w:sz w:val="28"/>
            <w:szCs w:val="28"/>
          </w:rPr>
          <w:t>APD</w:t>
        </w:r>
      </w:hyperlink>
      <w:r w:rsidR="009C29F6">
        <w:rPr>
          <w:rFonts w:ascii="Times New Roman" w:eastAsia="Times New Roman" w:hAnsi="Times New Roman" w:cs="Times New Roman"/>
          <w:bCs/>
          <w:color w:val="222222"/>
          <w:sz w:val="28"/>
          <w:szCs w:val="28"/>
        </w:rPr>
        <w:t>)</w:t>
      </w:r>
      <w:r w:rsidRPr="009C29F6">
        <w:rPr>
          <w:rFonts w:ascii="Times New Roman" w:eastAsia="Times New Roman" w:hAnsi="Times New Roman" w:cs="Times New Roman"/>
          <w:bCs/>
          <w:color w:val="222222"/>
          <w:sz w:val="28"/>
          <w:szCs w:val="28"/>
        </w:rPr>
        <w:t xml:space="preserve"> và Trung tâm nghiên cứu kinh tế, quản trị và môi trường Việt Nam (</w:t>
      </w:r>
      <w:hyperlink r:id="rId7" w:history="1">
        <w:r w:rsidRPr="00FB07AE">
          <w:rPr>
            <w:rStyle w:val="Hyperlink"/>
            <w:rFonts w:ascii="Times New Roman" w:eastAsia="Times New Roman" w:hAnsi="Times New Roman" w:cs="Times New Roman"/>
            <w:bCs/>
            <w:sz w:val="28"/>
            <w:szCs w:val="28"/>
          </w:rPr>
          <w:t>VCREME</w:t>
        </w:r>
      </w:hyperlink>
      <w:r w:rsidRPr="009C29F6">
        <w:rPr>
          <w:rFonts w:ascii="Times New Roman" w:eastAsia="Times New Roman" w:hAnsi="Times New Roman" w:cs="Times New Roman"/>
          <w:bCs/>
          <w:color w:val="222222"/>
          <w:sz w:val="28"/>
          <w:szCs w:val="28"/>
        </w:rPr>
        <w:t xml:space="preserve">), đơn vị được sáng lập bởi GS Lê Văn Cường, Đại học Paris 1, cộng hòa Pháp và các cộng sự là các giáo sư quốc tế uy tín đến từ các nền giáo dục phát triển như: Anh, Pháp, Mỹ, Úc, Nhật, </w:t>
      </w:r>
      <w:r w:rsidR="009C29F6" w:rsidRPr="009C29F6">
        <w:rPr>
          <w:rFonts w:ascii="Times New Roman" w:eastAsia="Times New Roman" w:hAnsi="Times New Roman" w:cs="Times New Roman"/>
          <w:bCs/>
          <w:color w:val="222222"/>
          <w:sz w:val="28"/>
          <w:szCs w:val="28"/>
        </w:rPr>
        <w:t>Singapore ….</w:t>
      </w:r>
      <w:r w:rsidR="009C29F6">
        <w:rPr>
          <w:rFonts w:ascii="Times New Roman" w:eastAsia="Times New Roman" w:hAnsi="Times New Roman" w:cs="Times New Roman"/>
          <w:bCs/>
          <w:color w:val="222222"/>
          <w:sz w:val="28"/>
          <w:szCs w:val="28"/>
        </w:rPr>
        <w:t xml:space="preserve"> Với mong muốn giúp đỡ các bạn sinh viên, giảng viên, cán bộ nghiên cứu có cơ hội học tập ở nước ngoài bằng các nguồn học bổng uy tín. </w:t>
      </w:r>
      <w:r w:rsidR="009C29F6" w:rsidRPr="009C29F6">
        <w:rPr>
          <w:rFonts w:ascii="Times New Roman" w:eastAsia="Times New Roman" w:hAnsi="Times New Roman" w:cs="Times New Roman"/>
          <w:bCs/>
          <w:color w:val="222222"/>
          <w:sz w:val="28"/>
          <w:szCs w:val="28"/>
        </w:rPr>
        <w:t>Học viện Chính sách và Phát triển</w:t>
      </w:r>
      <w:r w:rsidR="009C29F6">
        <w:rPr>
          <w:rFonts w:ascii="Times New Roman" w:eastAsia="Times New Roman" w:hAnsi="Times New Roman" w:cs="Times New Roman"/>
          <w:bCs/>
          <w:color w:val="222222"/>
          <w:sz w:val="28"/>
          <w:szCs w:val="28"/>
        </w:rPr>
        <w:t xml:space="preserve"> phối hợp cùng </w:t>
      </w:r>
      <w:r w:rsidR="009C29F6" w:rsidRPr="009C29F6">
        <w:rPr>
          <w:rFonts w:ascii="Times New Roman" w:eastAsia="Times New Roman" w:hAnsi="Times New Roman" w:cs="Times New Roman"/>
          <w:bCs/>
          <w:color w:val="222222"/>
          <w:sz w:val="28"/>
          <w:szCs w:val="28"/>
        </w:rPr>
        <w:t>Trung tâm nghiên cứu kinh tế, quản trị và môi trường Việt Nam</w:t>
      </w:r>
      <w:r w:rsidR="009C29F6">
        <w:rPr>
          <w:rFonts w:ascii="Times New Roman" w:eastAsia="Times New Roman" w:hAnsi="Times New Roman" w:cs="Times New Roman"/>
          <w:bCs/>
          <w:color w:val="222222"/>
          <w:sz w:val="28"/>
          <w:szCs w:val="28"/>
        </w:rPr>
        <w:t xml:space="preserve"> tuyển sinh </w:t>
      </w:r>
      <w:r w:rsidR="009C29F6" w:rsidRPr="009C29F6">
        <w:rPr>
          <w:rFonts w:ascii="Times New Roman" w:eastAsia="Times New Roman" w:hAnsi="Times New Roman" w:cs="Times New Roman"/>
          <w:bCs/>
          <w:color w:val="222222"/>
          <w:sz w:val="28"/>
          <w:szCs w:val="28"/>
        </w:rPr>
        <w:t>c</w:t>
      </w:r>
      <w:r w:rsidRPr="009C29F6">
        <w:rPr>
          <w:rFonts w:ascii="Times New Roman" w:eastAsia="Times New Roman" w:hAnsi="Times New Roman" w:cs="Times New Roman"/>
          <w:bCs/>
          <w:color w:val="222222"/>
          <w:sz w:val="28"/>
          <w:szCs w:val="28"/>
        </w:rPr>
        <w:t>hương trình về Dự bị học bổng Thạc sĩ – Tiến sĩ các ngành</w:t>
      </w:r>
      <w:r w:rsidR="009C29F6" w:rsidRPr="009C29F6">
        <w:rPr>
          <w:rFonts w:ascii="Times New Roman" w:eastAsia="Times New Roman" w:hAnsi="Times New Roman" w:cs="Times New Roman"/>
          <w:bCs/>
          <w:color w:val="222222"/>
          <w:sz w:val="28"/>
          <w:szCs w:val="28"/>
        </w:rPr>
        <w:t>:</w:t>
      </w:r>
    </w:p>
    <w:p w:rsidR="007E7F51" w:rsidRPr="007E7F51" w:rsidRDefault="007E7F51" w:rsidP="007E7F51">
      <w:pPr>
        <w:numPr>
          <w:ilvl w:val="0"/>
          <w:numId w:val="1"/>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Kinh tế</w:t>
      </w:r>
    </w:p>
    <w:p w:rsidR="007E7F51" w:rsidRPr="007E7F51" w:rsidRDefault="007E7F51" w:rsidP="007E7F51">
      <w:pPr>
        <w:numPr>
          <w:ilvl w:val="0"/>
          <w:numId w:val="1"/>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Quản trị kinh doanh</w:t>
      </w:r>
    </w:p>
    <w:p w:rsidR="007E7F51" w:rsidRPr="007E7F51" w:rsidRDefault="007E7F51" w:rsidP="007E7F51">
      <w:pPr>
        <w:numPr>
          <w:ilvl w:val="0"/>
          <w:numId w:val="1"/>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Tài chính</w:t>
      </w:r>
    </w:p>
    <w:p w:rsidR="007E7F51" w:rsidRPr="007E7F51" w:rsidRDefault="007E7F51" w:rsidP="007E7F51">
      <w:pPr>
        <w:numPr>
          <w:ilvl w:val="0"/>
          <w:numId w:val="1"/>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Marketing</w:t>
      </w:r>
    </w:p>
    <w:p w:rsidR="007E7F51" w:rsidRPr="007E7F51" w:rsidRDefault="00BF2AC7" w:rsidP="00ED4FFF">
      <w:pPr>
        <w:shd w:val="clear" w:color="auto" w:fill="FFFFFF"/>
        <w:spacing w:before="150" w:after="150" w:line="240" w:lineRule="auto"/>
        <w:ind w:firstLine="90"/>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w:t>
      </w:r>
      <w:r w:rsidR="007E7F51" w:rsidRPr="007E7F51">
        <w:rPr>
          <w:rFonts w:ascii="Times New Roman" w:eastAsia="Times New Roman" w:hAnsi="Times New Roman" w:cs="Times New Roman"/>
          <w:color w:val="222222"/>
          <w:sz w:val="28"/>
          <w:szCs w:val="28"/>
        </w:rPr>
        <w:t>ục đích</w:t>
      </w:r>
      <w:r>
        <w:rPr>
          <w:rFonts w:ascii="Times New Roman" w:eastAsia="Times New Roman" w:hAnsi="Times New Roman" w:cs="Times New Roman"/>
          <w:color w:val="222222"/>
          <w:sz w:val="28"/>
          <w:szCs w:val="28"/>
        </w:rPr>
        <w:t xml:space="preserve"> của chương trình</w:t>
      </w:r>
      <w:r w:rsidR="007E7F51" w:rsidRPr="007E7F51">
        <w:rPr>
          <w:rFonts w:ascii="Times New Roman" w:eastAsia="Times New Roman" w:hAnsi="Times New Roman" w:cs="Times New Roman"/>
          <w:color w:val="222222"/>
          <w:sz w:val="28"/>
          <w:szCs w:val="28"/>
        </w:rPr>
        <w:t>:</w:t>
      </w:r>
    </w:p>
    <w:p w:rsidR="007E7F51" w:rsidRPr="007E7F51" w:rsidRDefault="007E7F51" w:rsidP="00ED4FFF">
      <w:pPr>
        <w:numPr>
          <w:ilvl w:val="1"/>
          <w:numId w:val="2"/>
        </w:numPr>
        <w:shd w:val="clear" w:color="auto" w:fill="FFFFFF"/>
        <w:tabs>
          <w:tab w:val="clear" w:pos="1440"/>
          <w:tab w:val="left" w:pos="360"/>
        </w:tabs>
        <w:spacing w:after="150" w:line="240" w:lineRule="auto"/>
        <w:ind w:left="0" w:firstLine="9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Trang bị kiến thức Toán, Kinh tế c</w:t>
      </w:r>
      <w:r w:rsidR="00ED4FFF">
        <w:rPr>
          <w:rFonts w:ascii="Times New Roman" w:eastAsia="Times New Roman" w:hAnsi="Times New Roman" w:cs="Times New Roman"/>
          <w:color w:val="222222"/>
          <w:sz w:val="28"/>
          <w:szCs w:val="28"/>
        </w:rPr>
        <w:t xml:space="preserve">ơ bản và các công cụ nghiên cứu </w:t>
      </w:r>
      <w:r w:rsidRPr="007E7F51">
        <w:rPr>
          <w:rFonts w:ascii="Times New Roman" w:eastAsia="Times New Roman" w:hAnsi="Times New Roman" w:cs="Times New Roman"/>
          <w:color w:val="222222"/>
          <w:sz w:val="28"/>
          <w:szCs w:val="28"/>
        </w:rPr>
        <w:t>định lượng cần thiết để đủ khả năng bắt kịp với chương trình cao học và nghiên cứu sinh học tại nước ngoài.</w:t>
      </w:r>
    </w:p>
    <w:p w:rsidR="007E7F51" w:rsidRPr="007E7F51" w:rsidRDefault="007E7F51" w:rsidP="00ED4FFF">
      <w:pPr>
        <w:numPr>
          <w:ilvl w:val="1"/>
          <w:numId w:val="2"/>
        </w:numPr>
        <w:shd w:val="clear" w:color="auto" w:fill="FFFFFF"/>
        <w:tabs>
          <w:tab w:val="clear" w:pos="1440"/>
          <w:tab w:val="left" w:pos="360"/>
        </w:tabs>
        <w:spacing w:after="150" w:line="240" w:lineRule="auto"/>
        <w:ind w:left="0" w:firstLine="9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Hỗ trợ học viên tìm trường và thư giới thiệu để tìm học bổng du học tại những trường đại học tốt nhất ở nước ngoài.</w:t>
      </w:r>
    </w:p>
    <w:p w:rsidR="007E7F51" w:rsidRPr="007E7F51" w:rsidRDefault="007E7F51" w:rsidP="00ED4FFF">
      <w:pPr>
        <w:numPr>
          <w:ilvl w:val="1"/>
          <w:numId w:val="2"/>
        </w:numPr>
        <w:shd w:val="clear" w:color="auto" w:fill="FFFFFF"/>
        <w:tabs>
          <w:tab w:val="clear" w:pos="1440"/>
          <w:tab w:val="left" w:pos="360"/>
        </w:tabs>
        <w:spacing w:after="150" w:line="240" w:lineRule="auto"/>
        <w:ind w:left="0" w:firstLine="9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Giới thiệu giáo sư hướng dẫn và hỗ trợ viết đề cương nghiên cứu cho các nghiên cứu sinh.</w:t>
      </w:r>
    </w:p>
    <w:p w:rsidR="007E7F51" w:rsidRPr="007E7F51" w:rsidRDefault="007E7F51" w:rsidP="00ED4FFF">
      <w:pPr>
        <w:numPr>
          <w:ilvl w:val="1"/>
          <w:numId w:val="2"/>
        </w:numPr>
        <w:shd w:val="clear" w:color="auto" w:fill="FFFFFF"/>
        <w:tabs>
          <w:tab w:val="clear" w:pos="1440"/>
          <w:tab w:val="left" w:pos="360"/>
        </w:tabs>
        <w:spacing w:after="150" w:line="240" w:lineRule="auto"/>
        <w:ind w:left="0" w:firstLine="9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Ngoài ra, các môn học đều sử dụng giáo trình của các trường hàng đầu thế giới và hầu hết được giảng dạy bằng Tiếng Anh giúp học viên làm quen với một môi trường học tập năng động và rèn luyện khả năng ngoại ngữ của mình, giúp các bạn sớm vượt qua rào cản về ngôn ngữ khi theo học tại một trường đào tạo của nước ngoài.</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I. Đối tượng tuyển sinh</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Sinh viên khá – giỏi năm thứ 3 trở đi, người đã tốt nghiệp các trường khối Kinh tế, Khoa học tự nhiên, kỹ thuật, xã hội, ngôn ngữ…. có mong muốn học tiếp ngành Kinh tế,  Quản trị, Tài chính và Marketing.</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II. Lịch học và chương trình học:</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lastRenderedPageBreak/>
        <w:t>Thời gian khai giảng dự kiến: </w:t>
      </w:r>
      <w:r w:rsidRPr="007E7F51">
        <w:rPr>
          <w:rFonts w:ascii="Times New Roman" w:eastAsia="Times New Roman" w:hAnsi="Times New Roman" w:cs="Times New Roman"/>
          <w:b/>
          <w:bCs/>
          <w:color w:val="222222"/>
          <w:sz w:val="28"/>
          <w:szCs w:val="28"/>
        </w:rPr>
        <w:t>08/4/2017.</w:t>
      </w:r>
    </w:p>
    <w:p w:rsidR="007E7F51" w:rsidRPr="007E7F51" w:rsidRDefault="005D06F7"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Địa điểm học:</w:t>
      </w:r>
    </w:p>
    <w:p w:rsidR="00ED4FFF" w:rsidRDefault="007E7F51" w:rsidP="00ED4FFF">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i/>
          <w:iCs/>
          <w:color w:val="222222"/>
          <w:sz w:val="28"/>
          <w:szCs w:val="28"/>
          <w:bdr w:val="none" w:sz="0" w:space="0" w:color="auto" w:frame="1"/>
        </w:rPr>
        <w:t xml:space="preserve">          </w:t>
      </w:r>
      <w:r w:rsidRPr="005D06F7">
        <w:rPr>
          <w:rFonts w:ascii="Times New Roman" w:eastAsia="Times New Roman" w:hAnsi="Times New Roman" w:cs="Times New Roman"/>
          <w:iCs/>
          <w:color w:val="222222"/>
          <w:sz w:val="28"/>
          <w:szCs w:val="28"/>
          <w:bdr w:val="none" w:sz="0" w:space="0" w:color="auto" w:frame="1"/>
        </w:rPr>
        <w:t xml:space="preserve">Học Viện Chính </w:t>
      </w:r>
      <w:r w:rsidR="00813F7E" w:rsidRPr="005D06F7">
        <w:rPr>
          <w:rFonts w:ascii="Times New Roman" w:eastAsia="Times New Roman" w:hAnsi="Times New Roman" w:cs="Times New Roman"/>
          <w:iCs/>
          <w:color w:val="222222"/>
          <w:sz w:val="28"/>
          <w:szCs w:val="28"/>
          <w:bdr w:val="none" w:sz="0" w:space="0" w:color="auto" w:frame="1"/>
        </w:rPr>
        <w:t>sách và Phát triển, APD, Bộ Kế hoạch và Đ</w:t>
      </w:r>
      <w:r w:rsidRPr="005D06F7">
        <w:rPr>
          <w:rFonts w:ascii="Times New Roman" w:eastAsia="Times New Roman" w:hAnsi="Times New Roman" w:cs="Times New Roman"/>
          <w:iCs/>
          <w:color w:val="222222"/>
          <w:sz w:val="28"/>
          <w:szCs w:val="28"/>
          <w:bdr w:val="none" w:sz="0" w:space="0" w:color="auto" w:frame="1"/>
        </w:rPr>
        <w:t xml:space="preserve">ầu tư, </w:t>
      </w:r>
      <w:r w:rsidR="00813F7E" w:rsidRPr="005D06F7">
        <w:rPr>
          <w:rFonts w:ascii="Times New Roman" w:eastAsia="Times New Roman" w:hAnsi="Times New Roman" w:cs="Times New Roman"/>
          <w:iCs/>
          <w:color w:val="222222"/>
          <w:sz w:val="28"/>
          <w:szCs w:val="28"/>
          <w:bdr w:val="none" w:sz="0" w:space="0" w:color="auto" w:frame="1"/>
        </w:rPr>
        <w:t>ngõ</w:t>
      </w:r>
      <w:r w:rsidRPr="005D06F7">
        <w:rPr>
          <w:rFonts w:ascii="Times New Roman" w:eastAsia="Times New Roman" w:hAnsi="Times New Roman" w:cs="Times New Roman"/>
          <w:iCs/>
          <w:color w:val="222222"/>
          <w:sz w:val="28"/>
          <w:szCs w:val="28"/>
          <w:bdr w:val="none" w:sz="0" w:space="0" w:color="auto" w:frame="1"/>
        </w:rPr>
        <w:t xml:space="preserve"> 7, Tôn Thất Thuyết, </w:t>
      </w:r>
      <w:r w:rsidR="00ED4FFF">
        <w:rPr>
          <w:rFonts w:ascii="Times New Roman" w:eastAsia="Times New Roman" w:hAnsi="Times New Roman" w:cs="Times New Roman"/>
          <w:iCs/>
          <w:color w:val="222222"/>
          <w:sz w:val="28"/>
          <w:szCs w:val="28"/>
          <w:bdr w:val="none" w:sz="0" w:space="0" w:color="auto" w:frame="1"/>
        </w:rPr>
        <w:t xml:space="preserve">Cầu Giấy, </w:t>
      </w:r>
      <w:r w:rsidRPr="005D06F7">
        <w:rPr>
          <w:rFonts w:ascii="Times New Roman" w:eastAsia="Times New Roman" w:hAnsi="Times New Roman" w:cs="Times New Roman"/>
          <w:iCs/>
          <w:color w:val="222222"/>
          <w:sz w:val="28"/>
          <w:szCs w:val="28"/>
          <w:bdr w:val="none" w:sz="0" w:space="0" w:color="auto" w:frame="1"/>
        </w:rPr>
        <w:t>Hà Nội</w:t>
      </w:r>
      <w:r w:rsidR="00ED4FFF">
        <w:rPr>
          <w:rFonts w:ascii="Times New Roman" w:eastAsia="Times New Roman" w:hAnsi="Times New Roman" w:cs="Times New Roman"/>
          <w:color w:val="222222"/>
          <w:sz w:val="28"/>
          <w:szCs w:val="28"/>
        </w:rPr>
        <w:t>.</w:t>
      </w:r>
    </w:p>
    <w:p w:rsidR="00ED4FFF" w:rsidRDefault="00ED4FFF" w:rsidP="00ED4FFF">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7E7F51" w:rsidRPr="007E7F51">
        <w:rPr>
          <w:rFonts w:ascii="Times New Roman" w:eastAsia="Times New Roman" w:hAnsi="Times New Roman" w:cs="Times New Roman"/>
          <w:color w:val="222222"/>
          <w:sz w:val="28"/>
          <w:szCs w:val="28"/>
        </w:rPr>
        <w:t>và </w:t>
      </w:r>
    </w:p>
    <w:p w:rsidR="007E7F51" w:rsidRDefault="007E7F51" w:rsidP="00ED4FFF">
      <w:pPr>
        <w:shd w:val="clear" w:color="auto" w:fill="FFFFFF"/>
        <w:spacing w:after="0" w:line="240" w:lineRule="auto"/>
        <w:jc w:val="both"/>
        <w:textAlignment w:val="baseline"/>
        <w:rPr>
          <w:rFonts w:ascii="Times New Roman" w:eastAsia="Times New Roman" w:hAnsi="Times New Roman" w:cs="Times New Roman"/>
          <w:b/>
          <w:bCs/>
          <w:iCs/>
          <w:color w:val="222222"/>
          <w:sz w:val="28"/>
          <w:szCs w:val="28"/>
          <w:bdr w:val="none" w:sz="0" w:space="0" w:color="auto" w:frame="1"/>
        </w:rPr>
      </w:pPr>
      <w:r w:rsidRPr="005D06F7">
        <w:rPr>
          <w:rFonts w:ascii="Times New Roman" w:eastAsia="Times New Roman" w:hAnsi="Times New Roman" w:cs="Times New Roman"/>
          <w:iCs/>
          <w:color w:val="222222"/>
          <w:sz w:val="28"/>
          <w:szCs w:val="28"/>
          <w:bdr w:val="none" w:sz="0" w:space="0" w:color="auto" w:frame="1"/>
        </w:rPr>
        <w:t>Trung tâm VCREME, 1105 Đơn nguyên 2, CT3, KĐT Trung Văn, Quận Từ Liêm</w:t>
      </w:r>
      <w:r w:rsidR="005D06F7">
        <w:rPr>
          <w:rFonts w:ascii="Times New Roman" w:eastAsia="Times New Roman" w:hAnsi="Times New Roman" w:cs="Times New Roman"/>
          <w:b/>
          <w:bCs/>
          <w:iCs/>
          <w:color w:val="222222"/>
          <w:sz w:val="28"/>
          <w:szCs w:val="28"/>
          <w:bdr w:val="none" w:sz="0" w:space="0" w:color="auto" w:frame="1"/>
        </w:rPr>
        <w:t>.</w:t>
      </w:r>
    </w:p>
    <w:p w:rsidR="00ED4FFF" w:rsidRPr="007E7F51" w:rsidRDefault="00ED4FFF" w:rsidP="00ED4FFF">
      <w:pPr>
        <w:shd w:val="clear" w:color="auto" w:fill="FFFFFF"/>
        <w:spacing w:after="0" w:line="240" w:lineRule="auto"/>
        <w:jc w:val="both"/>
        <w:textAlignment w:val="baseline"/>
        <w:rPr>
          <w:rFonts w:ascii="Times New Roman" w:eastAsia="Times New Roman" w:hAnsi="Times New Roman" w:cs="Times New Roman"/>
          <w:color w:val="222222"/>
          <w:sz w:val="28"/>
          <w:szCs w:val="28"/>
        </w:rPr>
      </w:pPr>
    </w:p>
    <w:p w:rsidR="007E7F51" w:rsidRPr="007E7F51" w:rsidRDefault="007E7F51" w:rsidP="00ED4FFF">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          Để có thư giới thiệu của GS Lê Văn Cường , các học viên sẽ lựa chọn </w:t>
      </w:r>
      <w:r w:rsidRPr="007E7F51">
        <w:rPr>
          <w:rFonts w:ascii="Times New Roman" w:eastAsia="Times New Roman" w:hAnsi="Times New Roman" w:cs="Times New Roman"/>
          <w:b/>
          <w:bCs/>
          <w:i/>
          <w:iCs/>
          <w:color w:val="222222"/>
          <w:sz w:val="28"/>
          <w:szCs w:val="28"/>
          <w:bdr w:val="none" w:sz="0" w:space="0" w:color="auto" w:frame="1"/>
        </w:rPr>
        <w:t>tối thiểu </w:t>
      </w:r>
      <w:r w:rsidRPr="007E7F51">
        <w:rPr>
          <w:rFonts w:ascii="Times New Roman" w:eastAsia="Times New Roman" w:hAnsi="Times New Roman" w:cs="Times New Roman"/>
          <w:b/>
          <w:bCs/>
          <w:color w:val="222222"/>
          <w:sz w:val="28"/>
          <w:szCs w:val="28"/>
        </w:rPr>
        <w:t>4 môn, trong số 7 môn sau đây phù hợp nhất với Chuyên ngành mình lựa chọn.</w:t>
      </w:r>
    </w:p>
    <w:p w:rsidR="007E7F51" w:rsidRPr="007E7F51" w:rsidRDefault="007E7F51" w:rsidP="007E7F51">
      <w:pPr>
        <w:numPr>
          <w:ilvl w:val="0"/>
          <w:numId w:val="3"/>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ECONOMETRICS</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Giảng viên: GS. </w:t>
      </w:r>
      <w:hyperlink r:id="rId8" w:history="1">
        <w:r w:rsidRPr="007E7F51">
          <w:rPr>
            <w:rFonts w:ascii="Times New Roman" w:eastAsia="Times New Roman" w:hAnsi="Times New Roman" w:cs="Times New Roman"/>
            <w:color w:val="3366CC"/>
            <w:sz w:val="28"/>
            <w:szCs w:val="28"/>
            <w:bdr w:val="none" w:sz="0" w:space="0" w:color="auto" w:frame="1"/>
          </w:rPr>
          <w:t>Michel Simioni, Montpellier University</w:t>
        </w:r>
      </w:hyperlink>
      <w:r w:rsidRPr="007E7F51">
        <w:rPr>
          <w:rFonts w:ascii="Times New Roman" w:eastAsia="Times New Roman" w:hAnsi="Times New Roman" w:cs="Times New Roman"/>
          <w:color w:val="222222"/>
          <w:sz w:val="28"/>
          <w:szCs w:val="28"/>
        </w:rPr>
        <w:t>, France và GS </w:t>
      </w:r>
      <w:hyperlink r:id="rId9" w:history="1">
        <w:r w:rsidRPr="007E7F51">
          <w:rPr>
            <w:rFonts w:ascii="Times New Roman" w:eastAsia="Times New Roman" w:hAnsi="Times New Roman" w:cs="Times New Roman"/>
            <w:color w:val="3366CC"/>
            <w:sz w:val="28"/>
            <w:szCs w:val="28"/>
            <w:bdr w:val="none" w:sz="0" w:space="0" w:color="auto" w:frame="1"/>
          </w:rPr>
          <w:t>John Gallup, Portland State University, USA</w:t>
        </w:r>
      </w:hyperlink>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Thời gian học: trong  tháng 03 và tháng 04/2017 Khai giảng lớp Econometrics: Sài Gòn: 27/03/2017, Hà Nội: 09/4/2017 </w:t>
      </w:r>
      <w:r w:rsidRPr="007E7F51">
        <w:rPr>
          <w:rFonts w:ascii="Times New Roman" w:eastAsia="Times New Roman" w:hAnsi="Times New Roman" w:cs="Times New Roman"/>
          <w:b/>
          <w:bCs/>
          <w:color w:val="222222"/>
          <w:sz w:val="28"/>
          <w:szCs w:val="28"/>
        </w:rPr>
        <w:t>                                           </w:t>
      </w:r>
    </w:p>
    <w:p w:rsidR="007E7F51" w:rsidRPr="007E7F51" w:rsidRDefault="007E7F51" w:rsidP="007E7F51">
      <w:pPr>
        <w:numPr>
          <w:ilvl w:val="0"/>
          <w:numId w:val="4"/>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OPTIMIZATION (Sử dụng trong kinh tế, tài chính, quản trị)</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Giảng viên: </w:t>
      </w:r>
      <w:hyperlink r:id="rId10" w:history="1">
        <w:r w:rsidRPr="007E7F51">
          <w:rPr>
            <w:rFonts w:ascii="Times New Roman" w:eastAsia="Times New Roman" w:hAnsi="Times New Roman" w:cs="Times New Roman"/>
            <w:color w:val="3366CC"/>
            <w:sz w:val="28"/>
            <w:szCs w:val="28"/>
            <w:bdr w:val="none" w:sz="0" w:space="0" w:color="auto" w:frame="1"/>
          </w:rPr>
          <w:t>GS Lê Văn Cường, Paris School of Economics</w:t>
        </w:r>
      </w:hyperlink>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Thời gian học : trong tháng 04/2017</w:t>
      </w:r>
    </w:p>
    <w:p w:rsidR="007E7F51" w:rsidRPr="007E7F51" w:rsidRDefault="007E7F51" w:rsidP="007E7F51">
      <w:pPr>
        <w:numPr>
          <w:ilvl w:val="0"/>
          <w:numId w:val="5"/>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MACROECONOMICS</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Giảng viên: PGS. </w:t>
      </w:r>
      <w:hyperlink r:id="rId11" w:history="1">
        <w:r w:rsidRPr="007E7F51">
          <w:rPr>
            <w:rFonts w:ascii="Times New Roman" w:eastAsia="Times New Roman" w:hAnsi="Times New Roman" w:cs="Times New Roman"/>
            <w:color w:val="3366CC"/>
            <w:sz w:val="28"/>
            <w:szCs w:val="28"/>
            <w:bdr w:val="none" w:sz="0" w:space="0" w:color="auto" w:frame="1"/>
          </w:rPr>
          <w:t>Phan Toàn, University of North Carolina</w:t>
        </w:r>
      </w:hyperlink>
      <w:r w:rsidRPr="007E7F51">
        <w:rPr>
          <w:rFonts w:ascii="Times New Roman" w:eastAsia="Times New Roman" w:hAnsi="Times New Roman" w:cs="Times New Roman"/>
          <w:color w:val="222222"/>
          <w:sz w:val="28"/>
          <w:szCs w:val="28"/>
        </w:rPr>
        <w:t> và PGS </w:t>
      </w:r>
      <w:hyperlink r:id="rId12" w:history="1">
        <w:r w:rsidRPr="007E7F51">
          <w:rPr>
            <w:rFonts w:ascii="Times New Roman" w:eastAsia="Times New Roman" w:hAnsi="Times New Roman" w:cs="Times New Roman"/>
            <w:color w:val="3366CC"/>
            <w:sz w:val="28"/>
            <w:szCs w:val="28"/>
            <w:bdr w:val="none" w:sz="0" w:space="0" w:color="auto" w:frame="1"/>
          </w:rPr>
          <w:t>Nguyễn Mạnh Hùng, Toulous</w:t>
        </w:r>
        <w:r w:rsidR="00813F7E">
          <w:rPr>
            <w:rFonts w:ascii="Times New Roman" w:eastAsia="Times New Roman" w:hAnsi="Times New Roman" w:cs="Times New Roman"/>
            <w:color w:val="3366CC"/>
            <w:sz w:val="28"/>
            <w:szCs w:val="28"/>
            <w:bdr w:val="none" w:sz="0" w:space="0" w:color="auto" w:frame="1"/>
          </w:rPr>
          <w:t>e</w:t>
        </w:r>
        <w:r w:rsidRPr="007E7F51">
          <w:rPr>
            <w:rFonts w:ascii="Times New Roman" w:eastAsia="Times New Roman" w:hAnsi="Times New Roman" w:cs="Times New Roman"/>
            <w:color w:val="3366CC"/>
            <w:sz w:val="28"/>
            <w:szCs w:val="28"/>
            <w:bdr w:val="none" w:sz="0" w:space="0" w:color="auto" w:frame="1"/>
          </w:rPr>
          <w:t xml:space="preserve"> School of Economics</w:t>
        </w:r>
      </w:hyperlink>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Thời gian học: trong  tháng 04/2017</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     </w:t>
      </w:r>
      <w:r w:rsidRPr="007E7F51">
        <w:rPr>
          <w:rFonts w:ascii="Times New Roman" w:eastAsia="Times New Roman" w:hAnsi="Times New Roman" w:cs="Times New Roman"/>
          <w:color w:val="222222"/>
          <w:sz w:val="28"/>
          <w:szCs w:val="28"/>
        </w:rPr>
        <w:t> 4.</w:t>
      </w:r>
      <w:r w:rsidRPr="007E7F51">
        <w:rPr>
          <w:rFonts w:ascii="Times New Roman" w:eastAsia="Times New Roman" w:hAnsi="Times New Roman" w:cs="Times New Roman"/>
          <w:b/>
          <w:bCs/>
          <w:color w:val="222222"/>
          <w:sz w:val="28"/>
          <w:szCs w:val="28"/>
        </w:rPr>
        <w:t> MICROECONOMICS</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Giảng viên: GS. </w:t>
      </w:r>
      <w:hyperlink r:id="rId13" w:history="1">
        <w:r w:rsidRPr="007E7F51">
          <w:rPr>
            <w:rFonts w:ascii="Times New Roman" w:eastAsia="Times New Roman" w:hAnsi="Times New Roman" w:cs="Times New Roman"/>
            <w:color w:val="3366CC"/>
            <w:sz w:val="28"/>
            <w:szCs w:val="28"/>
            <w:bdr w:val="none" w:sz="0" w:space="0" w:color="auto" w:frame="1"/>
          </w:rPr>
          <w:t>Cécile Aubert,Bordeaux University</w:t>
        </w:r>
      </w:hyperlink>
      <w:r w:rsidRPr="007E7F51">
        <w:rPr>
          <w:rFonts w:ascii="Times New Roman" w:eastAsia="Times New Roman" w:hAnsi="Times New Roman" w:cs="Times New Roman"/>
          <w:color w:val="222222"/>
          <w:sz w:val="28"/>
          <w:szCs w:val="28"/>
        </w:rPr>
        <w:t> và PGS </w:t>
      </w:r>
      <w:hyperlink r:id="rId14" w:history="1">
        <w:r w:rsidRPr="007E7F51">
          <w:rPr>
            <w:rFonts w:ascii="Times New Roman" w:eastAsia="Times New Roman" w:hAnsi="Times New Roman" w:cs="Times New Roman"/>
            <w:color w:val="3366CC"/>
            <w:sz w:val="28"/>
            <w:szCs w:val="28"/>
            <w:bdr w:val="none" w:sz="0" w:space="0" w:color="auto" w:frame="1"/>
          </w:rPr>
          <w:t>Nguyễn Mạnh Hùng, Toulous School of Economics</w:t>
        </w:r>
      </w:hyperlink>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Thời gian học: trong  tháng 05/2017</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     </w:t>
      </w:r>
      <w:r w:rsidRPr="007E7F51">
        <w:rPr>
          <w:rFonts w:ascii="Times New Roman" w:eastAsia="Times New Roman" w:hAnsi="Times New Roman" w:cs="Times New Roman"/>
          <w:color w:val="222222"/>
          <w:sz w:val="28"/>
          <w:szCs w:val="28"/>
        </w:rPr>
        <w:t> 5.</w:t>
      </w:r>
      <w:r w:rsidRPr="007E7F51">
        <w:rPr>
          <w:rFonts w:ascii="Times New Roman" w:eastAsia="Times New Roman" w:hAnsi="Times New Roman" w:cs="Times New Roman"/>
          <w:b/>
          <w:bCs/>
          <w:color w:val="222222"/>
          <w:sz w:val="28"/>
          <w:szCs w:val="28"/>
        </w:rPr>
        <w:t> QUANTITATIVE METHODS FOR FINANCIAL MARKETS </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Giảng viên: TS. </w:t>
      </w:r>
      <w:hyperlink r:id="rId15" w:history="1">
        <w:r w:rsidRPr="007E7F51">
          <w:rPr>
            <w:rFonts w:ascii="Times New Roman" w:eastAsia="Times New Roman" w:hAnsi="Times New Roman" w:cs="Times New Roman"/>
            <w:color w:val="3366CC"/>
            <w:sz w:val="28"/>
            <w:szCs w:val="28"/>
            <w:bdr w:val="none" w:sz="0" w:space="0" w:color="auto" w:frame="1"/>
          </w:rPr>
          <w:t>Nguyễn Mạnh Thế , PhD Glasgow </w:t>
        </w:r>
      </w:hyperlink>
      <w:r w:rsidRPr="007E7F51">
        <w:rPr>
          <w:rFonts w:ascii="Times New Roman" w:eastAsia="Times New Roman" w:hAnsi="Times New Roman" w:cs="Times New Roman"/>
          <w:color w:val="222222"/>
          <w:sz w:val="28"/>
          <w:szCs w:val="28"/>
          <w:u w:val="single"/>
        </w:rPr>
        <w:t>UK</w:t>
      </w:r>
      <w:r w:rsidRPr="007E7F51">
        <w:rPr>
          <w:rFonts w:ascii="Times New Roman" w:eastAsia="Times New Roman" w:hAnsi="Times New Roman" w:cs="Times New Roman"/>
          <w:color w:val="222222"/>
          <w:sz w:val="28"/>
          <w:szCs w:val="28"/>
        </w:rPr>
        <w:t>– Phó trưởng Khoa Toán kinh tế, ĐH Kinh tế Quốc dân (Hà Nội)</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Thời gian học : trong tháng 04/2017</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    </w:t>
      </w:r>
      <w:r w:rsidRPr="007E7F51">
        <w:rPr>
          <w:rFonts w:ascii="Times New Roman" w:eastAsia="Times New Roman" w:hAnsi="Times New Roman" w:cs="Times New Roman"/>
          <w:color w:val="222222"/>
          <w:sz w:val="28"/>
          <w:szCs w:val="28"/>
        </w:rPr>
        <w:t>   6. </w:t>
      </w:r>
      <w:r w:rsidRPr="007E7F51">
        <w:rPr>
          <w:rFonts w:ascii="Times New Roman" w:eastAsia="Times New Roman" w:hAnsi="Times New Roman" w:cs="Times New Roman"/>
          <w:b/>
          <w:bCs/>
          <w:color w:val="222222"/>
          <w:sz w:val="28"/>
          <w:szCs w:val="28"/>
        </w:rPr>
        <w:t>MARKETING</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lastRenderedPageBreak/>
        <w:t>Giảng viên: TS. </w:t>
      </w:r>
      <w:hyperlink r:id="rId16" w:history="1">
        <w:r w:rsidRPr="007E7F51">
          <w:rPr>
            <w:rFonts w:ascii="Times New Roman" w:eastAsia="Times New Roman" w:hAnsi="Times New Roman" w:cs="Times New Roman"/>
            <w:color w:val="3366CC"/>
            <w:sz w:val="28"/>
            <w:szCs w:val="28"/>
            <w:bdr w:val="none" w:sz="0" w:space="0" w:color="auto" w:frame="1"/>
          </w:rPr>
          <w:t>Lê Nhật Hạnh </w:t>
        </w:r>
      </w:hyperlink>
      <w:r w:rsidRPr="007E7F51">
        <w:rPr>
          <w:rFonts w:ascii="Times New Roman" w:eastAsia="Times New Roman" w:hAnsi="Times New Roman" w:cs="Times New Roman"/>
          <w:color w:val="222222"/>
          <w:sz w:val="28"/>
          <w:szCs w:val="28"/>
        </w:rPr>
        <w:t>, PhD at National University of Taiwan– University of Economics HCM City</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Thời gian học : trong tháng 05/2017</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     </w:t>
      </w:r>
      <w:r w:rsidRPr="007E7F51">
        <w:rPr>
          <w:rFonts w:ascii="Times New Roman" w:eastAsia="Times New Roman" w:hAnsi="Times New Roman" w:cs="Times New Roman"/>
          <w:color w:val="222222"/>
          <w:sz w:val="28"/>
          <w:szCs w:val="28"/>
        </w:rPr>
        <w:t>  7.</w:t>
      </w:r>
      <w:r w:rsidRPr="007E7F51">
        <w:rPr>
          <w:rFonts w:ascii="Times New Roman" w:eastAsia="Times New Roman" w:hAnsi="Times New Roman" w:cs="Times New Roman"/>
          <w:b/>
          <w:bCs/>
          <w:color w:val="222222"/>
          <w:sz w:val="28"/>
          <w:szCs w:val="28"/>
        </w:rPr>
        <w:t> BUSINESS MANAGEMENT</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Giảng viên: </w:t>
      </w:r>
      <w:hyperlink r:id="rId17" w:history="1">
        <w:r w:rsidRPr="007E7F51">
          <w:rPr>
            <w:rFonts w:ascii="Times New Roman" w:eastAsia="Times New Roman" w:hAnsi="Times New Roman" w:cs="Times New Roman"/>
            <w:color w:val="3366CC"/>
            <w:sz w:val="28"/>
            <w:szCs w:val="28"/>
            <w:bdr w:val="none" w:sz="0" w:space="0" w:color="auto" w:frame="1"/>
          </w:rPr>
          <w:t>TS Phạm Chí Anh</w:t>
        </w:r>
      </w:hyperlink>
      <w:r w:rsidRPr="007E7F51">
        <w:rPr>
          <w:rFonts w:ascii="Times New Roman" w:eastAsia="Times New Roman" w:hAnsi="Times New Roman" w:cs="Times New Roman"/>
          <w:color w:val="222222"/>
          <w:sz w:val="28"/>
          <w:szCs w:val="28"/>
        </w:rPr>
        <w:t>– PhD at Yokohama, Japan, Phó trưởng khoa Quản trị kinh doanh, ĐH Quốc gia Hà Nội</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Thời gian học : trong tháng 05/2017</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Chú ý:</w:t>
      </w:r>
    </w:p>
    <w:p w:rsidR="007E7F51" w:rsidRPr="007E7F51" w:rsidRDefault="007E7F51" w:rsidP="007E7F51">
      <w:pPr>
        <w:numPr>
          <w:ilvl w:val="0"/>
          <w:numId w:val="6"/>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Mỗi môn học trong 07 buổi, mỗi buổi 3h vào các buổi tối trong tuần hoặc buổi ngày cuối tuần, có thể được điều chỉnh phù hợp với lịch của giáo viên đảm bảo kết thúc trước 30/6/2017. Ngoài ra, các học viên có thêm các buổi thực hành làm bài tập miễn phí với các tutors, thông thường là các anh chị xuất sắc của khóa trước hoặc một số anh chị tốt nghiệp xuất sắc ở nước ngoài về.</w:t>
      </w:r>
    </w:p>
    <w:p w:rsidR="007E7F51" w:rsidRPr="007E7F51" w:rsidRDefault="007E7F51" w:rsidP="007E7F51">
      <w:pPr>
        <w:numPr>
          <w:ilvl w:val="0"/>
          <w:numId w:val="7"/>
        </w:numPr>
        <w:shd w:val="clear" w:color="auto" w:fill="FFFFFF"/>
        <w:spacing w:after="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Các học viên sẽ được học và tư vấn online trực tuyến qua video-conferences với network giảng viên ở nước ngoài của VCREME (khi các thầy cô đã giảng xong trở lại nước ngoài hoặc các thầy cô đang ở nước ngoài). CV của các giảng viên có thể xem ở đây: </w:t>
      </w:r>
      <w:hyperlink r:id="rId18" w:history="1">
        <w:r w:rsidRPr="007E7F51">
          <w:rPr>
            <w:rFonts w:ascii="Times New Roman" w:eastAsia="Times New Roman" w:hAnsi="Times New Roman" w:cs="Times New Roman"/>
            <w:color w:val="3366CC"/>
            <w:sz w:val="28"/>
            <w:szCs w:val="28"/>
            <w:bdr w:val="none" w:sz="0" w:space="0" w:color="auto" w:frame="1"/>
          </w:rPr>
          <w:t>http://vcreme.edu.vn/giang-vien</w:t>
        </w:r>
      </w:hyperlink>
    </w:p>
    <w:p w:rsidR="007E7F51" w:rsidRPr="007E7F51" w:rsidRDefault="007E7F51" w:rsidP="007E7F51">
      <w:pPr>
        <w:numPr>
          <w:ilvl w:val="0"/>
          <w:numId w:val="8"/>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Các cựu học viên VCREME (đã học xong chương trình pre-Kinh tế , Maths, Micro, Macro, Econometrics) có thể lựa chọn thêm các môn mới và làm chứng chỉ mới, (ví dụ nếu muốn theo chuyên ngành Tài chính có thể học thêm môn Quantitative methods for financial markets, muốn học ngành Quản trị kinh doanh có thể chọn thêm Business Management, muốn học ngành Marketing có thể chọn thêm Marketing…)</w:t>
      </w:r>
    </w:p>
    <w:p w:rsidR="007E7F51" w:rsidRPr="007E7F51" w:rsidRDefault="007E7F51" w:rsidP="007E7F51">
      <w:pPr>
        <w:numPr>
          <w:ilvl w:val="0"/>
          <w:numId w:val="9"/>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Học viên có quyền lựa chọn 4 môn có điểm tốt nhất để làm kết quả học tập và xin thư giới thiệu, xem điều kiện ở dưới.</w:t>
      </w:r>
    </w:p>
    <w:p w:rsidR="007E7F51" w:rsidRPr="007E7F51" w:rsidRDefault="007E7F51" w:rsidP="007E7F51">
      <w:pPr>
        <w:numPr>
          <w:ilvl w:val="0"/>
          <w:numId w:val="10"/>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Trong trường hợp muốn học tập trang bị thêm kiến thức, học viên cũng có thể lựa chọn ít hơn 4 môn.  </w:t>
      </w:r>
      <w:r w:rsidRPr="007E7F51">
        <w:rPr>
          <w:rFonts w:ascii="Times New Roman" w:eastAsia="Times New Roman" w:hAnsi="Times New Roman" w:cs="Times New Roman"/>
          <w:b/>
          <w:bCs/>
          <w:color w:val="222222"/>
          <w:sz w:val="28"/>
          <w:szCs w:val="28"/>
        </w:rPr>
        <w:t> </w:t>
      </w:r>
    </w:p>
    <w:p w:rsidR="007E7F51" w:rsidRPr="007E7F51" w:rsidRDefault="007E7F51" w:rsidP="007E7F51">
      <w:pPr>
        <w:numPr>
          <w:ilvl w:val="0"/>
          <w:numId w:val="10"/>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Học viên có thể tích luỹ môn học trong nhiều khoá khác nhau trong trường hợp chưa đủ 4 môn trong một khoá.</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III. Các lợi ích mang lại</w:t>
      </w:r>
    </w:p>
    <w:p w:rsidR="007E7F51" w:rsidRPr="007E7F51" w:rsidRDefault="007E7F51" w:rsidP="00766549">
      <w:pPr>
        <w:numPr>
          <w:ilvl w:val="1"/>
          <w:numId w:val="11"/>
        </w:numPr>
        <w:shd w:val="clear" w:color="auto" w:fill="FFFFFF"/>
        <w:tabs>
          <w:tab w:val="clear" w:pos="1440"/>
          <w:tab w:val="left" w:pos="270"/>
        </w:tabs>
        <w:spacing w:after="150" w:line="240" w:lineRule="auto"/>
        <w:ind w:left="0" w:right="960" w:firstLine="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Được cấp bảng điểm </w:t>
      </w:r>
      <w:r w:rsidRPr="007E7F51">
        <w:rPr>
          <w:rFonts w:ascii="Times New Roman" w:eastAsia="Times New Roman" w:hAnsi="Times New Roman" w:cs="Times New Roman"/>
          <w:color w:val="222222"/>
          <w:sz w:val="28"/>
          <w:szCs w:val="28"/>
        </w:rPr>
        <w:t>khi hoàn thành các môn học được đào tạo theo tiêu chuẩn quốc tế.</w:t>
      </w:r>
    </w:p>
    <w:p w:rsidR="007E7F51" w:rsidRPr="007E7F51" w:rsidRDefault="007E7F51" w:rsidP="00766549">
      <w:pPr>
        <w:numPr>
          <w:ilvl w:val="1"/>
          <w:numId w:val="11"/>
        </w:numPr>
        <w:shd w:val="clear" w:color="auto" w:fill="FFFFFF"/>
        <w:tabs>
          <w:tab w:val="clear" w:pos="1440"/>
          <w:tab w:val="left" w:pos="270"/>
        </w:tabs>
        <w:spacing w:after="150" w:line="240" w:lineRule="auto"/>
        <w:ind w:left="0" w:right="960" w:firstLine="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Những học viên có kết quả học tập tốt (đạt điểm trung bình 13/20 trở lên và không có môn nào dưới 10/20) sẽ được Giáo sư Lê Văn Cường và các giảng viên của VCREME </w:t>
      </w:r>
      <w:r w:rsidRPr="007E7F51">
        <w:rPr>
          <w:rFonts w:ascii="Times New Roman" w:eastAsia="Times New Roman" w:hAnsi="Times New Roman" w:cs="Times New Roman"/>
          <w:b/>
          <w:bCs/>
          <w:color w:val="222222"/>
          <w:sz w:val="28"/>
          <w:szCs w:val="28"/>
        </w:rPr>
        <w:t>giúp đỡ tìm trường, học bổng, viết thư giới thiệu và hướng dẫn viết đề cương nghiên cứu</w:t>
      </w:r>
      <w:r w:rsidRPr="007E7F51">
        <w:rPr>
          <w:rFonts w:ascii="Times New Roman" w:eastAsia="Times New Roman" w:hAnsi="Times New Roman" w:cs="Times New Roman"/>
          <w:color w:val="222222"/>
          <w:sz w:val="28"/>
          <w:szCs w:val="28"/>
        </w:rPr>
        <w:t>để nộp hồ sơ xin học bổng ở nước ngoài, hoặc viết thư giới thiệu với các cơ quan, công ty mà học viên muốn dự tuyển. Các học viên </w:t>
      </w:r>
      <w:r w:rsidRPr="007E7F51">
        <w:rPr>
          <w:rFonts w:ascii="Times New Roman" w:eastAsia="Times New Roman" w:hAnsi="Times New Roman" w:cs="Times New Roman"/>
          <w:b/>
          <w:bCs/>
          <w:color w:val="222222"/>
          <w:sz w:val="28"/>
          <w:szCs w:val="28"/>
        </w:rPr>
        <w:t>được quyền học lại và thi cho đến khi đạt được tiêu chuẩn</w:t>
      </w:r>
      <w:r w:rsidRPr="007E7F51">
        <w:rPr>
          <w:rFonts w:ascii="Times New Roman" w:eastAsia="Times New Roman" w:hAnsi="Times New Roman" w:cs="Times New Roman"/>
          <w:color w:val="222222"/>
          <w:sz w:val="28"/>
          <w:szCs w:val="28"/>
        </w:rPr>
        <w:t> trên. Đối với những học viên chưa đạt tiêu chuấn, chúng tôi sẽ cung cấp giấy xác nhận đã tham gia khóa học cùng với bảng điểm các môn nếu có yêu cầu.</w:t>
      </w:r>
    </w:p>
    <w:p w:rsidR="007E7F51" w:rsidRPr="007E7F51" w:rsidRDefault="007E7F51" w:rsidP="00766549">
      <w:pPr>
        <w:numPr>
          <w:ilvl w:val="1"/>
          <w:numId w:val="11"/>
        </w:numPr>
        <w:shd w:val="clear" w:color="auto" w:fill="FFFFFF"/>
        <w:tabs>
          <w:tab w:val="clear" w:pos="1440"/>
          <w:tab w:val="left" w:pos="270"/>
        </w:tabs>
        <w:spacing w:after="150" w:line="240" w:lineRule="auto"/>
        <w:ind w:left="0" w:right="960" w:firstLine="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Những học viên đạt kết quả tốt của mỗi môn học (dù chưa qua cả 4 môn) sẽ được thầy/cô giảng dạy môn đó viết thư giới thiệu để nộp hồ sơ đăng ký vào trường và xin học bổng tại nước ngoài.</w:t>
      </w:r>
    </w:p>
    <w:p w:rsidR="007E7F51" w:rsidRPr="007E7F51" w:rsidRDefault="007E7F51" w:rsidP="00766549">
      <w:pPr>
        <w:numPr>
          <w:ilvl w:val="1"/>
          <w:numId w:val="11"/>
        </w:numPr>
        <w:shd w:val="clear" w:color="auto" w:fill="FFFFFF"/>
        <w:tabs>
          <w:tab w:val="clear" w:pos="1440"/>
          <w:tab w:val="left" w:pos="270"/>
        </w:tabs>
        <w:spacing w:after="150" w:line="240" w:lineRule="auto"/>
        <w:ind w:left="0" w:right="960" w:firstLine="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Các giảng viên của VCREME sẽ </w:t>
      </w:r>
      <w:r w:rsidRPr="00766549">
        <w:rPr>
          <w:rFonts w:ascii="Times New Roman" w:eastAsia="Times New Roman" w:hAnsi="Times New Roman" w:cs="Times New Roman"/>
          <w:color w:val="222222"/>
          <w:sz w:val="28"/>
          <w:szCs w:val="28"/>
        </w:rPr>
        <w:t>ưu tiên nhận hướng dẫn hoặc giới thiệu giáo viên hướng dẫn cho các học viên làm luận văn Thạc sĩ và luận án Tiến sĩ</w:t>
      </w:r>
      <w:r w:rsidRPr="007E7F51">
        <w:rPr>
          <w:rFonts w:ascii="Times New Roman" w:eastAsia="Times New Roman" w:hAnsi="Times New Roman" w:cs="Times New Roman"/>
          <w:color w:val="222222"/>
          <w:sz w:val="28"/>
          <w:szCs w:val="28"/>
        </w:rPr>
        <w:t>.</w:t>
      </w:r>
    </w:p>
    <w:p w:rsidR="007E7F51" w:rsidRPr="007E7F51" w:rsidRDefault="007E7F51" w:rsidP="00766549">
      <w:pPr>
        <w:numPr>
          <w:ilvl w:val="1"/>
          <w:numId w:val="11"/>
        </w:numPr>
        <w:shd w:val="clear" w:color="auto" w:fill="FFFFFF"/>
        <w:tabs>
          <w:tab w:val="clear" w:pos="1440"/>
          <w:tab w:val="left" w:pos="270"/>
        </w:tabs>
        <w:spacing w:after="150" w:line="240" w:lineRule="auto"/>
        <w:ind w:left="0" w:right="960" w:firstLine="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Các trường sau đây đã đồng ý tuyển các học viên đạt tiêu chuẩn của VCREME cùng với thư giới thiệu của Giáo sư Lê Văn Cường: Toulouse School of Economics, Paris School of Economics, QEM Erasmus Mundus, University of Trento (Italy), Rome University, Arizona State University (USA), National University of Singapore, University of Aalto, University of Cyprus, Exeter University, UK, McGill University (Canada),City University London, UK…</w:t>
      </w:r>
    </w:p>
    <w:p w:rsidR="007E7F51" w:rsidRPr="007E7F51" w:rsidRDefault="007E7F51" w:rsidP="00766549">
      <w:pPr>
        <w:numPr>
          <w:ilvl w:val="1"/>
          <w:numId w:val="11"/>
        </w:numPr>
        <w:shd w:val="clear" w:color="auto" w:fill="FFFFFF"/>
        <w:tabs>
          <w:tab w:val="clear" w:pos="1440"/>
          <w:tab w:val="left" w:pos="270"/>
        </w:tabs>
        <w:spacing w:after="150" w:line="240" w:lineRule="auto"/>
        <w:ind w:left="0" w:right="960" w:firstLine="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Nhận được sự hỗ trợ, hướng dẫn các thủ tục, chia sẻ kinh nghiệm từ những học viên của VCREME đang học ở nước ngoài.</w:t>
      </w:r>
    </w:p>
    <w:p w:rsidR="007E7F51" w:rsidRPr="007E7F51" w:rsidRDefault="007E7F51" w:rsidP="00813F7E">
      <w:pPr>
        <w:shd w:val="clear" w:color="auto" w:fill="FFFFFF"/>
        <w:spacing w:before="150" w:after="15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IV. Học phí: </w:t>
      </w:r>
      <w:r w:rsidRPr="007E7F51">
        <w:rPr>
          <w:rFonts w:ascii="Times New Roman" w:eastAsia="Times New Roman" w:hAnsi="Times New Roman" w:cs="Times New Roman"/>
          <w:color w:val="222222"/>
          <w:sz w:val="28"/>
          <w:szCs w:val="28"/>
        </w:rPr>
        <w:t>5 triệu VNĐ / 1 môn</w:t>
      </w:r>
      <w:r w:rsidR="00813F7E">
        <w:rPr>
          <w:rFonts w:ascii="Times New Roman" w:eastAsia="Times New Roman" w:hAnsi="Times New Roman" w:cs="Times New Roman"/>
          <w:color w:val="222222"/>
          <w:sz w:val="28"/>
          <w:szCs w:val="28"/>
        </w:rPr>
        <w:t>. Đặc biệt, với sinh viên APD được hỗ trợ 10% học phí và cán bộ, giảng viên APD được dự thính miễn phí (không có chứng chỉ và thư giới thiệu của giáo sư).</w:t>
      </w:r>
      <w:r w:rsidR="00972779">
        <w:rPr>
          <w:rFonts w:ascii="Times New Roman" w:eastAsia="Times New Roman" w:hAnsi="Times New Roman" w:cs="Times New Roman"/>
          <w:color w:val="222222"/>
          <w:sz w:val="28"/>
          <w:szCs w:val="28"/>
        </w:rPr>
        <w:t xml:space="preserve"> Ngoài ra, các ứng cử viên xuất sắc cũng sẽ có cơ hội nhận học bổng 100% của các giáo sư để tham gia khóa học này, mọi chi tiết vui lòng liên hệ đến Trung tâm.</w:t>
      </w:r>
    </w:p>
    <w:p w:rsidR="007E7F51" w:rsidRPr="007E7F51" w:rsidRDefault="007E7F51" w:rsidP="00972779">
      <w:pPr>
        <w:shd w:val="clear" w:color="auto" w:fill="FFFFFF"/>
        <w:spacing w:before="150" w:after="15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 Thời hạn nộp học phí: 10/3/2017. Khóa học chỉ mở khi có tối thiểu 10 học viên, nhận tối đa 25 học viên (ưu tiên các ứng cử viên nộp hồ sơ sớm). </w:t>
      </w:r>
      <w:r w:rsidRPr="007E7F51">
        <w:rPr>
          <w:rFonts w:ascii="Times New Roman" w:eastAsia="Times New Roman" w:hAnsi="Times New Roman" w:cs="Times New Roman"/>
          <w:b/>
          <w:bCs/>
          <w:color w:val="222222"/>
          <w:sz w:val="28"/>
          <w:szCs w:val="28"/>
        </w:rPr>
        <w:t>Nộp tiền qua </w:t>
      </w:r>
      <w:r w:rsidRPr="007E7F51">
        <w:rPr>
          <w:rFonts w:ascii="Times New Roman" w:eastAsia="Times New Roman" w:hAnsi="Times New Roman" w:cs="Times New Roman"/>
          <w:color w:val="222222"/>
          <w:sz w:val="28"/>
          <w:szCs w:val="28"/>
        </w:rPr>
        <w:t>chuyển khoản theo thông tin tài khoản sau:</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 Tên người thụ hưởng: Công ty TNHH MTV VCREME.</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 Số tài khoản: 120.10.006241810 tại Ngân hàng TMCP đầu tư và phát triển Việt Nam – BIDV. Chi nhánh: Sở giao dịch 1. Địa chỉ: 191 Bà Triệu, Quận Hai Bà Trưng, Hà Nội.</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 Nội dung: &lt;Tên học viên&gt; học phí VCREME TC-K4 hoặc VCREME TC-K5;</w:t>
      </w:r>
    </w:p>
    <w:p w:rsidR="007E7F51" w:rsidRPr="007E7F51" w:rsidRDefault="007E7F51" w:rsidP="007E7F51">
      <w:pPr>
        <w:shd w:val="clear" w:color="auto" w:fill="FFFFFF"/>
        <w:spacing w:after="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Sau khi chuyển khoản, vui lòng gửi email với nội dung: &lt;Tên học viên&gt;Học phí VCREME TC tới email </w:t>
      </w:r>
      <w:hyperlink r:id="rId19" w:history="1">
        <w:r w:rsidRPr="007E7F51">
          <w:rPr>
            <w:rFonts w:ascii="Times New Roman" w:eastAsia="Times New Roman" w:hAnsi="Times New Roman" w:cs="Times New Roman"/>
            <w:color w:val="3366CC"/>
            <w:sz w:val="28"/>
            <w:szCs w:val="28"/>
            <w:bdr w:val="none" w:sz="0" w:space="0" w:color="auto" w:frame="1"/>
          </w:rPr>
          <w:t>vcreme.hanoi@gmail.com</w:t>
        </w:r>
      </w:hyperlink>
      <w:r w:rsidRPr="007E7F51">
        <w:rPr>
          <w:rFonts w:ascii="Times New Roman" w:eastAsia="Times New Roman" w:hAnsi="Times New Roman" w:cs="Times New Roman"/>
          <w:color w:val="222222"/>
          <w:sz w:val="28"/>
          <w:szCs w:val="28"/>
        </w:rPr>
        <w:t>, (sử dụng cho  khóa 4 Hà Nội) và </w:t>
      </w:r>
      <w:hyperlink r:id="rId20" w:history="1">
        <w:r w:rsidRPr="007E7F51">
          <w:rPr>
            <w:rFonts w:ascii="Times New Roman" w:eastAsia="Times New Roman" w:hAnsi="Times New Roman" w:cs="Times New Roman"/>
            <w:color w:val="3366CC"/>
            <w:sz w:val="28"/>
            <w:szCs w:val="28"/>
            <w:bdr w:val="none" w:sz="0" w:space="0" w:color="auto" w:frame="1"/>
          </w:rPr>
          <w:t>vcreme.saigon@gmail.com</w:t>
        </w:r>
      </w:hyperlink>
      <w:r w:rsidRPr="007E7F51">
        <w:rPr>
          <w:rFonts w:ascii="Times New Roman" w:eastAsia="Times New Roman" w:hAnsi="Times New Roman" w:cs="Times New Roman"/>
          <w:color w:val="222222"/>
          <w:sz w:val="28"/>
          <w:szCs w:val="28"/>
        </w:rPr>
        <w:t> (sử dụng cho  khóa 5 Sài Gòn)   chúng tôi sẽ kiểm tra và gửi email xác nhận trong thời gian sớm nhất.</w:t>
      </w:r>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V. Hồ sơ:</w:t>
      </w:r>
      <w:r w:rsidRPr="007E7F51">
        <w:rPr>
          <w:rFonts w:ascii="Times New Roman" w:eastAsia="Times New Roman" w:hAnsi="Times New Roman" w:cs="Times New Roman"/>
          <w:color w:val="222222"/>
          <w:sz w:val="28"/>
          <w:szCs w:val="28"/>
        </w:rPr>
        <w:t> Thời gian nhận hồ sơ </w:t>
      </w:r>
      <w:r w:rsidRPr="007E7F51">
        <w:rPr>
          <w:rFonts w:ascii="Times New Roman" w:eastAsia="Times New Roman" w:hAnsi="Times New Roman" w:cs="Times New Roman"/>
          <w:b/>
          <w:bCs/>
          <w:color w:val="222222"/>
          <w:sz w:val="28"/>
          <w:szCs w:val="28"/>
        </w:rPr>
        <w:t>đến hết 15/3/2017.</w:t>
      </w:r>
    </w:p>
    <w:p w:rsidR="007E7F51" w:rsidRPr="007E7F51" w:rsidRDefault="007E7F51"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Vui lòng điền vào mẫu đơn đăng ký sau: </w:t>
      </w:r>
      <w:hyperlink r:id="rId21" w:history="1">
        <w:r w:rsidRPr="007E7F51">
          <w:rPr>
            <w:rFonts w:ascii="Times New Roman" w:eastAsia="Times New Roman" w:hAnsi="Times New Roman" w:cs="Times New Roman"/>
            <w:b/>
            <w:bCs/>
            <w:color w:val="3366CC"/>
            <w:sz w:val="28"/>
            <w:szCs w:val="28"/>
            <w:bdr w:val="none" w:sz="0" w:space="0" w:color="auto" w:frame="1"/>
          </w:rPr>
          <w:t>Download application form</w:t>
        </w:r>
      </w:hyperlink>
      <w:r w:rsidRPr="007E7F51">
        <w:rPr>
          <w:rFonts w:ascii="Times New Roman" w:eastAsia="Times New Roman" w:hAnsi="Times New Roman" w:cs="Times New Roman"/>
          <w:color w:val="222222"/>
          <w:sz w:val="28"/>
          <w:szCs w:val="28"/>
        </w:rPr>
        <w:t> gửi đến: </w:t>
      </w:r>
      <w:hyperlink r:id="rId22" w:history="1">
        <w:r w:rsidRPr="007E7F51">
          <w:rPr>
            <w:rFonts w:ascii="Times New Roman" w:eastAsia="Times New Roman" w:hAnsi="Times New Roman" w:cs="Times New Roman"/>
            <w:color w:val="3366CC"/>
            <w:sz w:val="28"/>
            <w:szCs w:val="28"/>
            <w:bdr w:val="none" w:sz="0" w:space="0" w:color="auto" w:frame="1"/>
          </w:rPr>
          <w:t>vcreme.hanoi@gmail.com</w:t>
        </w:r>
      </w:hyperlink>
    </w:p>
    <w:p w:rsidR="007E7F51" w:rsidRPr="007E7F51" w:rsidRDefault="007E7F51" w:rsidP="005D06F7">
      <w:pPr>
        <w:shd w:val="clear" w:color="auto" w:fill="FFFFFF"/>
        <w:spacing w:before="150" w:after="15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Trong vòng 24h chúng tôi sẽ kiểm tra và thông báo kết quả.</w:t>
      </w:r>
    </w:p>
    <w:p w:rsidR="00813F7E" w:rsidRPr="005D06F7" w:rsidRDefault="005D06F7" w:rsidP="005D06F7">
      <w:pPr>
        <w:shd w:val="clear" w:color="auto" w:fill="FFFFFF"/>
        <w:spacing w:after="0" w:line="240" w:lineRule="auto"/>
        <w:jc w:val="both"/>
        <w:textAlignment w:val="baseline"/>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VI. </w:t>
      </w:r>
      <w:r w:rsidR="007E7F51" w:rsidRPr="007E7F51">
        <w:rPr>
          <w:rFonts w:ascii="Times New Roman" w:eastAsia="Times New Roman" w:hAnsi="Times New Roman" w:cs="Times New Roman"/>
          <w:b/>
          <w:color w:val="222222"/>
          <w:sz w:val="28"/>
          <w:szCs w:val="28"/>
        </w:rPr>
        <w:t xml:space="preserve">Mọi chi tiết xin liên hệ: </w:t>
      </w:r>
    </w:p>
    <w:p w:rsidR="005D06F7" w:rsidRDefault="005D06F7"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p>
    <w:p w:rsidR="00813F7E" w:rsidRDefault="00813F7E"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Phòng Khoa học và Hợp tác, Học viện Chính sách và Phát triển</w:t>
      </w:r>
    </w:p>
    <w:p w:rsidR="00813F7E" w:rsidRDefault="00813F7E"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Ms Hạnh: 01685834075, Phòng 605, Tòa nhà Bộ Kế hoạch và Đầu tư, ngõ 7, Tôn Thất Thuyết, Cầu Giấy, Hà Nội.</w:t>
      </w:r>
    </w:p>
    <w:p w:rsidR="00813F7E" w:rsidRDefault="00813F7E"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Hoặc</w:t>
      </w:r>
    </w:p>
    <w:p w:rsidR="005D06F7" w:rsidRDefault="007E7F51"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Ms. Ng</w:t>
      </w:r>
      <w:r w:rsidR="005D06F7">
        <w:rPr>
          <w:rFonts w:ascii="Times New Roman" w:eastAsia="Times New Roman" w:hAnsi="Times New Roman" w:cs="Times New Roman"/>
          <w:color w:val="222222"/>
          <w:sz w:val="28"/>
          <w:szCs w:val="28"/>
        </w:rPr>
        <w:t xml:space="preserve">ọc Anh: 0912520968/0963861633; </w:t>
      </w:r>
      <w:r w:rsidRPr="007E7F51">
        <w:rPr>
          <w:rFonts w:ascii="Times New Roman" w:eastAsia="Times New Roman" w:hAnsi="Times New Roman" w:cs="Times New Roman"/>
          <w:color w:val="222222"/>
          <w:sz w:val="28"/>
          <w:szCs w:val="28"/>
        </w:rPr>
        <w:t>Ms. Hằng</w:t>
      </w:r>
      <w:r w:rsidR="005D06F7">
        <w:rPr>
          <w:rFonts w:ascii="Times New Roman" w:eastAsia="Times New Roman" w:hAnsi="Times New Roman" w:cs="Times New Roman"/>
          <w:color w:val="222222"/>
          <w:sz w:val="28"/>
          <w:szCs w:val="28"/>
        </w:rPr>
        <w:t>:</w:t>
      </w:r>
      <w:r w:rsidRPr="007E7F51">
        <w:rPr>
          <w:rFonts w:ascii="Times New Roman" w:eastAsia="Times New Roman" w:hAnsi="Times New Roman" w:cs="Times New Roman"/>
          <w:color w:val="222222"/>
          <w:sz w:val="28"/>
          <w:szCs w:val="28"/>
        </w:rPr>
        <w:t xml:space="preserve"> </w:t>
      </w:r>
      <w:r w:rsidR="005D06F7">
        <w:rPr>
          <w:rFonts w:ascii="Times New Roman" w:eastAsia="Times New Roman" w:hAnsi="Times New Roman" w:cs="Times New Roman"/>
          <w:color w:val="222222"/>
          <w:sz w:val="28"/>
          <w:szCs w:val="28"/>
        </w:rPr>
        <w:t xml:space="preserve"> 0936681586</w:t>
      </w:r>
      <w:r w:rsidRPr="007E7F51">
        <w:rPr>
          <w:rFonts w:ascii="Times New Roman" w:eastAsia="Times New Roman" w:hAnsi="Times New Roman" w:cs="Times New Roman"/>
          <w:color w:val="222222"/>
          <w:sz w:val="28"/>
          <w:szCs w:val="28"/>
        </w:rPr>
        <w:t>; </w:t>
      </w:r>
    </w:p>
    <w:p w:rsidR="007E7F51" w:rsidRPr="007E7F51" w:rsidRDefault="007E7F51"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Email: </w:t>
      </w:r>
      <w:hyperlink r:id="rId23" w:history="1">
        <w:r w:rsidRPr="007E7F51">
          <w:rPr>
            <w:rFonts w:ascii="Times New Roman" w:eastAsia="Times New Roman" w:hAnsi="Times New Roman" w:cs="Times New Roman"/>
            <w:color w:val="3366CC"/>
            <w:sz w:val="28"/>
            <w:szCs w:val="28"/>
            <w:bdr w:val="none" w:sz="0" w:space="0" w:color="auto" w:frame="1"/>
          </w:rPr>
          <w:t>vcreme.hanoi@gmail.com</w:t>
        </w:r>
      </w:hyperlink>
    </w:p>
    <w:p w:rsidR="007E7F51" w:rsidRPr="007E7F51" w:rsidRDefault="007E7F51"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Website:</w:t>
      </w:r>
      <w:r w:rsidRPr="007E7F51">
        <w:rPr>
          <w:rFonts w:ascii="Times New Roman" w:eastAsia="Times New Roman" w:hAnsi="Times New Roman" w:cs="Times New Roman"/>
          <w:color w:val="222222"/>
          <w:sz w:val="28"/>
          <w:szCs w:val="28"/>
        </w:rPr>
        <w:t> </w:t>
      </w:r>
      <w:hyperlink r:id="rId24" w:history="1">
        <w:r w:rsidRPr="007E7F51">
          <w:rPr>
            <w:rFonts w:ascii="Times New Roman" w:eastAsia="Times New Roman" w:hAnsi="Times New Roman" w:cs="Times New Roman"/>
            <w:color w:val="3366CC"/>
            <w:sz w:val="28"/>
            <w:szCs w:val="28"/>
            <w:bdr w:val="none" w:sz="0" w:space="0" w:color="auto" w:frame="1"/>
          </w:rPr>
          <w:t>www.vcreme.edu.vn</w:t>
        </w:r>
      </w:hyperlink>
    </w:p>
    <w:p w:rsidR="007E7F51" w:rsidRPr="007E7F51" w:rsidRDefault="007E7F51" w:rsidP="005D06F7">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Facebook:</w:t>
      </w:r>
      <w:r w:rsidRPr="007E7F51">
        <w:rPr>
          <w:rFonts w:ascii="Times New Roman" w:eastAsia="Times New Roman" w:hAnsi="Times New Roman" w:cs="Times New Roman"/>
          <w:color w:val="222222"/>
          <w:sz w:val="28"/>
          <w:szCs w:val="28"/>
        </w:rPr>
        <w:t> </w:t>
      </w:r>
      <w:hyperlink r:id="rId25" w:history="1">
        <w:r w:rsidRPr="007E7F51">
          <w:rPr>
            <w:rFonts w:ascii="Times New Roman" w:eastAsia="Times New Roman" w:hAnsi="Times New Roman" w:cs="Times New Roman"/>
            <w:b/>
            <w:bCs/>
            <w:color w:val="3366CC"/>
            <w:sz w:val="28"/>
            <w:szCs w:val="28"/>
            <w:bdr w:val="none" w:sz="0" w:space="0" w:color="auto" w:frame="1"/>
          </w:rPr>
          <w:t>https://www.facebook.com/vcrem.edu.vn</w:t>
        </w:r>
      </w:hyperlink>
    </w:p>
    <w:p w:rsidR="007E7F51" w:rsidRPr="007E7F51" w:rsidRDefault="007E7F51" w:rsidP="007E7F51">
      <w:pPr>
        <w:shd w:val="clear" w:color="auto" w:fill="FFFFFF"/>
        <w:spacing w:before="150" w:after="150" w:line="240" w:lineRule="auto"/>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b/>
          <w:bCs/>
          <w:color w:val="222222"/>
          <w:sz w:val="28"/>
          <w:szCs w:val="28"/>
        </w:rPr>
        <w:t>VI.Các học viên VCREME đã ra nước ngoài học tập năm 2016</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Đặng Huỳnh Mai Anh ( Toulouse School of Economics) – Học bổng toàn phần Eiffel.</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Phan Thanh Hương – Học bổng toàn phần Phd CP Việt Nam;</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Hoàng Trần Trâm Anh (Pháp);</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Hữu Thao (Ailen) – Học bổng toàn phần PhD CP Việt Nam;</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Phạm Thị Hồng Vân (Westminter) – UK;</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Tuấn Bình (QEM) – Học bổng bán phần VCREME ErasmusMundus;;</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Thanh Tùng (QEM) – Học bổng bán phần VCREME ErasmusMundus;;</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Minh Đức – Msc Christian-Albrechts-Universität zu Kiel (Germany);</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Doãn Thị Thanh Thủy – Học bổng toàn phần PhD University of Hawaii at Manoa (US);</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Đỗ Thị Thu Thủy – Toulouse (France);</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Thị Ái Nương – Toulouse (France);</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Võ Thanh An – MSc Economics, Uni Bonn (Đức);</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Ngọc Minh – Học bổng toàn phần PhD ĐSQ Pháp;</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Anh Thơ – Paris School of Economics;</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Võ Trọng Hùng (Strasbourg) – Học bổng toàn phần PhD CP Việt Nam;</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Minh Quang (Montperlier)- Học bổng toàn phần PhD CP Việt Nam;</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Võ Thị Hà Giang (Trento – Ý) – Học bổng vùng;</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Đàm Thị Trà My (Paris Saclay) – Học bổng toàn phần GS Lê Văn Cường;</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Nguyễn Văn Quý (QEM) – Học bổng toàn phần GS Lê Văn Cường</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Lê Hoàng Thanh Phong (Trento-Ý) – HB toàn phần Vùng;</w:t>
      </w:r>
    </w:p>
    <w:p w:rsidR="007E7F51" w:rsidRPr="007E7F51" w:rsidRDefault="007E7F51" w:rsidP="007E7F51">
      <w:pPr>
        <w:numPr>
          <w:ilvl w:val="0"/>
          <w:numId w:val="12"/>
        </w:numPr>
        <w:shd w:val="clear" w:color="auto" w:fill="FFFFFF"/>
        <w:spacing w:after="150" w:line="240" w:lineRule="auto"/>
        <w:ind w:left="480" w:right="480"/>
        <w:jc w:val="both"/>
        <w:textAlignment w:val="baseline"/>
        <w:rPr>
          <w:rFonts w:ascii="Times New Roman" w:eastAsia="Times New Roman" w:hAnsi="Times New Roman" w:cs="Times New Roman"/>
          <w:color w:val="222222"/>
          <w:sz w:val="28"/>
          <w:szCs w:val="28"/>
        </w:rPr>
      </w:pPr>
      <w:r w:rsidRPr="007E7F51">
        <w:rPr>
          <w:rFonts w:ascii="Times New Roman" w:eastAsia="Times New Roman" w:hAnsi="Times New Roman" w:cs="Times New Roman"/>
          <w:color w:val="222222"/>
          <w:sz w:val="28"/>
          <w:szCs w:val="28"/>
        </w:rPr>
        <w:t>Lê Nguyễn Thanh Phương (Paris Saclay) – HB PhD 911.</w:t>
      </w:r>
    </w:p>
    <w:p w:rsidR="00A53646" w:rsidRPr="007E7F51" w:rsidRDefault="00A53646">
      <w:pPr>
        <w:rPr>
          <w:rFonts w:ascii="Times New Roman" w:hAnsi="Times New Roman" w:cs="Times New Roman"/>
          <w:sz w:val="28"/>
          <w:szCs w:val="28"/>
        </w:rPr>
      </w:pPr>
    </w:p>
    <w:sectPr w:rsidR="00A53646" w:rsidRPr="007E7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397D"/>
    <w:multiLevelType w:val="multilevel"/>
    <w:tmpl w:val="82987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76486"/>
    <w:multiLevelType w:val="multilevel"/>
    <w:tmpl w:val="7AC2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C1D4E"/>
    <w:multiLevelType w:val="multilevel"/>
    <w:tmpl w:val="C654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6E1DCB"/>
    <w:multiLevelType w:val="multilevel"/>
    <w:tmpl w:val="5268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35479"/>
    <w:multiLevelType w:val="multilevel"/>
    <w:tmpl w:val="FB4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F6307"/>
    <w:multiLevelType w:val="multilevel"/>
    <w:tmpl w:val="886C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D1BE5"/>
    <w:multiLevelType w:val="multilevel"/>
    <w:tmpl w:val="B008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40EA2"/>
    <w:multiLevelType w:val="multilevel"/>
    <w:tmpl w:val="2A50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641B47"/>
    <w:multiLevelType w:val="multilevel"/>
    <w:tmpl w:val="2CB0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675C7B"/>
    <w:multiLevelType w:val="multilevel"/>
    <w:tmpl w:val="5A108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076D27"/>
    <w:multiLevelType w:val="multilevel"/>
    <w:tmpl w:val="822A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C5056D"/>
    <w:multiLevelType w:val="multilevel"/>
    <w:tmpl w:val="B7E45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11"/>
  </w:num>
  <w:num w:numId="5">
    <w:abstractNumId w:val="9"/>
  </w:num>
  <w:num w:numId="6">
    <w:abstractNumId w:val="3"/>
  </w:num>
  <w:num w:numId="7">
    <w:abstractNumId w:val="6"/>
  </w:num>
  <w:num w:numId="8">
    <w:abstractNumId w:val="5"/>
  </w:num>
  <w:num w:numId="9">
    <w:abstractNumId w:val="4"/>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F51"/>
    <w:rsid w:val="000F7141"/>
    <w:rsid w:val="004462F5"/>
    <w:rsid w:val="005D06F7"/>
    <w:rsid w:val="005E4A06"/>
    <w:rsid w:val="00766549"/>
    <w:rsid w:val="007E7F51"/>
    <w:rsid w:val="00813F7E"/>
    <w:rsid w:val="00972779"/>
    <w:rsid w:val="009C29F6"/>
    <w:rsid w:val="00A53646"/>
    <w:rsid w:val="00BF2AC7"/>
    <w:rsid w:val="00CD70F3"/>
    <w:rsid w:val="00ED4FFF"/>
    <w:rsid w:val="00FB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F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F51"/>
    <w:rPr>
      <w:b/>
      <w:bCs/>
    </w:rPr>
  </w:style>
  <w:style w:type="character" w:customStyle="1" w:styleId="apple-converted-space">
    <w:name w:val="apple-converted-space"/>
    <w:basedOn w:val="DefaultParagraphFont"/>
    <w:rsid w:val="007E7F51"/>
  </w:style>
  <w:style w:type="character" w:styleId="Emphasis">
    <w:name w:val="Emphasis"/>
    <w:basedOn w:val="DefaultParagraphFont"/>
    <w:uiPriority w:val="20"/>
    <w:qFormat/>
    <w:rsid w:val="007E7F51"/>
    <w:rPr>
      <w:i/>
      <w:iCs/>
    </w:rPr>
  </w:style>
  <w:style w:type="character" w:styleId="Hyperlink">
    <w:name w:val="Hyperlink"/>
    <w:basedOn w:val="DefaultParagraphFont"/>
    <w:uiPriority w:val="99"/>
    <w:unhideWhenUsed/>
    <w:rsid w:val="007E7F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F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F51"/>
    <w:rPr>
      <w:b/>
      <w:bCs/>
    </w:rPr>
  </w:style>
  <w:style w:type="character" w:customStyle="1" w:styleId="apple-converted-space">
    <w:name w:val="apple-converted-space"/>
    <w:basedOn w:val="DefaultParagraphFont"/>
    <w:rsid w:val="007E7F51"/>
  </w:style>
  <w:style w:type="character" w:styleId="Emphasis">
    <w:name w:val="Emphasis"/>
    <w:basedOn w:val="DefaultParagraphFont"/>
    <w:uiPriority w:val="20"/>
    <w:qFormat/>
    <w:rsid w:val="007E7F51"/>
    <w:rPr>
      <w:i/>
      <w:iCs/>
    </w:rPr>
  </w:style>
  <w:style w:type="character" w:styleId="Hyperlink">
    <w:name w:val="Hyperlink"/>
    <w:basedOn w:val="DefaultParagraphFont"/>
    <w:uiPriority w:val="99"/>
    <w:unhideWhenUsed/>
    <w:rsid w:val="007E7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7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e-fr.eu/fr/people/michel-simioni" TargetMode="External"/><Relationship Id="rId13" Type="http://schemas.openxmlformats.org/officeDocument/2006/relationships/hyperlink" Target="http://gretha.u-bordeaux.fr/fr/members/aubert-c%C3%A9cile" TargetMode="External"/><Relationship Id="rId18" Type="http://schemas.openxmlformats.org/officeDocument/2006/relationships/hyperlink" Target="http://vcreme.edu.vn/giang-vie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vcreme.edu.vn/VCREME-application-form.doc" TargetMode="External"/><Relationship Id="rId7" Type="http://schemas.openxmlformats.org/officeDocument/2006/relationships/hyperlink" Target="http://vcreme.edu.vn/" TargetMode="External"/><Relationship Id="rId12" Type="http://schemas.openxmlformats.org/officeDocument/2006/relationships/hyperlink" Target="https://www.tse-fr.eu/fr/people/manh-hung-nguyen" TargetMode="External"/><Relationship Id="rId17" Type="http://schemas.openxmlformats.org/officeDocument/2006/relationships/hyperlink" Target="http://ueb.edu.vn/Sub/14/newsdetail/canbo/5743/Phan%20Ch%C3%AD%20Anh.htm" TargetMode="External"/><Relationship Id="rId25" Type="http://schemas.openxmlformats.org/officeDocument/2006/relationships/hyperlink" Target="https://www.facebook.com/vcrem.edu.vn" TargetMode="External"/><Relationship Id="rId2" Type="http://schemas.openxmlformats.org/officeDocument/2006/relationships/styles" Target="styles.xml"/><Relationship Id="rId16" Type="http://schemas.openxmlformats.org/officeDocument/2006/relationships/hyperlink" Target="https://scholar.google.fr/citations?user=lfbBM-IAAAAJ&amp;hl=en" TargetMode="External"/><Relationship Id="rId20" Type="http://schemas.openxmlformats.org/officeDocument/2006/relationships/hyperlink" Target="mailto:vcreme.saigon@gmail.com" TargetMode="External"/><Relationship Id="rId1" Type="http://schemas.openxmlformats.org/officeDocument/2006/relationships/numbering" Target="numbering.xml"/><Relationship Id="rId6" Type="http://schemas.openxmlformats.org/officeDocument/2006/relationships/hyperlink" Target="http://apd.edu.vn/" TargetMode="External"/><Relationship Id="rId11" Type="http://schemas.openxmlformats.org/officeDocument/2006/relationships/hyperlink" Target="http://www.toanphan.org/" TargetMode="External"/><Relationship Id="rId24" Type="http://schemas.openxmlformats.org/officeDocument/2006/relationships/hyperlink" Target="http://www.vcreme.edu.vn/" TargetMode="External"/><Relationship Id="rId5" Type="http://schemas.openxmlformats.org/officeDocument/2006/relationships/webSettings" Target="webSettings.xml"/><Relationship Id="rId15" Type="http://schemas.openxmlformats.org/officeDocument/2006/relationships/hyperlink" Target="http://mfe.edu.vn/nguyenmanhthe" TargetMode="External"/><Relationship Id="rId23" Type="http://schemas.openxmlformats.org/officeDocument/2006/relationships/hyperlink" Target="mailto:vcreme.hanoi@gmail.com" TargetMode="External"/><Relationship Id="rId10" Type="http://schemas.openxmlformats.org/officeDocument/2006/relationships/hyperlink" Target="https://vi.wikipedia.org/wiki/L%C3%AA_V%C4%83n_C%C6%B0%E1%BB%9Dng" TargetMode="External"/><Relationship Id="rId19" Type="http://schemas.openxmlformats.org/officeDocument/2006/relationships/hyperlink" Target="mailto:vcreme.hanoi@gmail.com" TargetMode="External"/><Relationship Id="rId4" Type="http://schemas.openxmlformats.org/officeDocument/2006/relationships/settings" Target="settings.xml"/><Relationship Id="rId9" Type="http://schemas.openxmlformats.org/officeDocument/2006/relationships/hyperlink" Target="https://www.pdx.edu/econ/john-luke-gallup" TargetMode="External"/><Relationship Id="rId14" Type="http://schemas.openxmlformats.org/officeDocument/2006/relationships/hyperlink" Target="https://www.tse-fr.eu/fr/people/manh-hung-nguyen" TargetMode="External"/><Relationship Id="rId22" Type="http://schemas.openxmlformats.org/officeDocument/2006/relationships/hyperlink" Target="mailto:vcreme.hanoi@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andongnhi</cp:lastModifiedBy>
  <cp:revision>2</cp:revision>
  <dcterms:created xsi:type="dcterms:W3CDTF">2017-03-08T07:16:00Z</dcterms:created>
  <dcterms:modified xsi:type="dcterms:W3CDTF">2017-03-08T07:16:00Z</dcterms:modified>
</cp:coreProperties>
</file>