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670"/>
      </w:tblGrid>
      <w:tr w:rsidR="00FB6876" w:rsidTr="00BC7851">
        <w:tc>
          <w:tcPr>
            <w:tcW w:w="4821" w:type="dxa"/>
          </w:tcPr>
          <w:p w:rsidR="00FB6876" w:rsidRPr="00FB6876" w:rsidRDefault="00FB6876" w:rsidP="00FB68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 xml:space="preserve">HỌC VIỆN </w:t>
            </w:r>
          </w:p>
          <w:p w:rsidR="00FB6876" w:rsidRPr="00FB6876" w:rsidRDefault="00FB6876" w:rsidP="00FB68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8"/>
              </w:rPr>
              <w:t>CHÍNH SÁCH VÀ PHÁT TRIỂN</w:t>
            </w:r>
          </w:p>
          <w:p w:rsidR="00FB6876" w:rsidRPr="00FB6876" w:rsidRDefault="00FB6876" w:rsidP="00FB68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TRUNG TÂM BỒI DƯỠNG, TƯ VẤN VÀ PHẢN BIỆN CHÍNH SÁCH</w:t>
            </w:r>
          </w:p>
          <w:p w:rsidR="00FB6876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05E68E" wp14:editId="1A6AB340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25400</wp:posOffset>
                      </wp:positionV>
                      <wp:extent cx="16859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EC1A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2pt" to="18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FB6876" w:rsidRPr="00FB6876" w:rsidRDefault="00FB6876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</w:p>
          <w:p w:rsidR="00FB6876" w:rsidRPr="00FB6876" w:rsidRDefault="00FB6876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Độc lập – Tự do – Hạnh phúc</w:t>
            </w:r>
          </w:p>
          <w:p w:rsidR="00FB6876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37DEF" wp14:editId="1A930F3F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43180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7A6C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3.4pt" to="21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FB6876" w:rsidRPr="00FB6876" w:rsidRDefault="00FB6876" w:rsidP="00FB687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B687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Hà Nội, ngày </w:t>
            </w:r>
            <w:r w:rsidR="00D1421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 </w:t>
            </w:r>
            <w:r w:rsidRPr="00FB687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 tháng  </w:t>
            </w:r>
            <w:r w:rsidR="00D1421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FB687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năm 2020</w:t>
            </w:r>
          </w:p>
        </w:tc>
      </w:tr>
    </w:tbl>
    <w:p w:rsidR="00FB6876" w:rsidRDefault="00FB6876" w:rsidP="00FB6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6876" w:rsidRDefault="00BC7851" w:rsidP="00FB6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XÂY DỰNG KHUNG CHƯƠNG TRÌNH ĐÀO TẠO, BỒI DƯỠNG NGẮN HẠN TẠI HỌC VIỆN CHÍNH SÁCH VÀ PHÁT TRIỂN</w:t>
      </w:r>
    </w:p>
    <w:p w:rsidR="00FB6876" w:rsidRDefault="00FB6876" w:rsidP="00FB6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7851" w:rsidRDefault="00BC7851" w:rsidP="00BC7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Ví dụ:</w:t>
      </w:r>
    </w:p>
    <w:p w:rsidR="00BC7851" w:rsidRDefault="00BC7851" w:rsidP="00BC7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KHUNG CHƯƠNG TRÌNH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BỒI DƯỠNG KIẾN THỨC </w:t>
      </w:r>
    </w:p>
    <w:p w:rsidR="00FB6876" w:rsidRDefault="00BC7851" w:rsidP="00BC78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ĐẤU THẦU CƠ BẢN</w:t>
      </w:r>
    </w:p>
    <w:p w:rsidR="00BC7851" w:rsidRPr="00FB6876" w:rsidRDefault="00BC7851" w:rsidP="00BC7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FB6876" w:rsidRDefault="00FB6876" w:rsidP="00B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Tên của Khóa học/Chương trình: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Đối tượng</w:t>
      </w:r>
      <w:r w:rsidR="00BC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tham dự khóa học</w:t>
      </w: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B6876" w:rsidRPr="00FB6876" w:rsidRDefault="00FB6876" w:rsidP="00FB6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Mục tiêu</w:t>
      </w:r>
      <w:r w:rsidR="00BC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của Khóa học</w:t>
      </w: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C7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Tính cấp thiết và ý nghĩa của khóa học:</w:t>
      </w:r>
    </w:p>
    <w:p w:rsidR="00FB6876" w:rsidRPr="00FB6876" w:rsidRDefault="00FB6876" w:rsidP="00FB68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Số lượng học viên/lớp:          </w:t>
      </w:r>
      <w:r w:rsidRPr="00FB68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 viên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Thời lượng:         </w:t>
      </w:r>
      <w:r w:rsidRPr="00FB6876">
        <w:rPr>
          <w:rFonts w:ascii="Times New Roman" w:eastAsia="Times New Roman" w:hAnsi="Times New Roman" w:cs="Times New Roman"/>
          <w:color w:val="000000"/>
          <w:sz w:val="28"/>
          <w:szCs w:val="28"/>
        </w:rPr>
        <w:t> tiết</w:t>
      </w:r>
      <w:r w:rsidR="00BC7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BC7851" w:rsidRPr="00BC78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Thời gian đào tạo:</w:t>
      </w:r>
      <w:r w:rsidR="00BC78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Ngày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Học phí/học viên (Dự kiến):                      </w:t>
      </w:r>
      <w:r w:rsidRPr="00FB68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đồng. 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Giảng viên tham gia giảng dạy chương trình (Dự kiến):                      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6"/>
        <w:gridCol w:w="2368"/>
        <w:gridCol w:w="1512"/>
        <w:gridCol w:w="1754"/>
        <w:gridCol w:w="1649"/>
        <w:gridCol w:w="1605"/>
      </w:tblGrid>
      <w:tr w:rsidR="00BC7851" w:rsidRPr="00BC7851" w:rsidTr="00BC7851">
        <w:tc>
          <w:tcPr>
            <w:tcW w:w="746" w:type="dxa"/>
            <w:shd w:val="clear" w:color="auto" w:fill="FFFF00"/>
            <w:vAlign w:val="center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STT</w:t>
            </w:r>
          </w:p>
        </w:tc>
        <w:tc>
          <w:tcPr>
            <w:tcW w:w="2368" w:type="dxa"/>
            <w:shd w:val="clear" w:color="auto" w:fill="FFFF00"/>
            <w:vAlign w:val="center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Họ và Tên</w:t>
            </w:r>
          </w:p>
        </w:tc>
        <w:tc>
          <w:tcPr>
            <w:tcW w:w="1512" w:type="dxa"/>
            <w:shd w:val="clear" w:color="auto" w:fill="FFFF00"/>
            <w:vAlign w:val="center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Học hàm/Học vị</w:t>
            </w:r>
          </w:p>
        </w:tc>
        <w:tc>
          <w:tcPr>
            <w:tcW w:w="1754" w:type="dxa"/>
            <w:shd w:val="clear" w:color="auto" w:fill="FFFF00"/>
            <w:vAlign w:val="center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Chuyên môn đào tạo</w:t>
            </w:r>
          </w:p>
        </w:tc>
        <w:tc>
          <w:tcPr>
            <w:tcW w:w="1649" w:type="dxa"/>
            <w:shd w:val="clear" w:color="auto" w:fill="FFFF00"/>
            <w:vAlign w:val="center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Điện thoại liên hệ</w:t>
            </w:r>
          </w:p>
        </w:tc>
        <w:tc>
          <w:tcPr>
            <w:tcW w:w="1605" w:type="dxa"/>
            <w:shd w:val="clear" w:color="auto" w:fill="FFFF00"/>
          </w:tcPr>
          <w:p w:rsidR="00BC7851" w:rsidRP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C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Phụ trách chuyên đề</w:t>
            </w:r>
          </w:p>
        </w:tc>
      </w:tr>
      <w:tr w:rsidR="00BC7851" w:rsidTr="00BC7851">
        <w:tc>
          <w:tcPr>
            <w:tcW w:w="746" w:type="dxa"/>
            <w:vAlign w:val="center"/>
          </w:tcPr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8" w:type="dxa"/>
            <w:vAlign w:val="center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Nguyễn Văn A</w:t>
            </w:r>
          </w:p>
        </w:tc>
        <w:tc>
          <w:tcPr>
            <w:tcW w:w="1512" w:type="dxa"/>
            <w:vAlign w:val="center"/>
          </w:tcPr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Tiến sĩ</w:t>
            </w:r>
          </w:p>
        </w:tc>
        <w:tc>
          <w:tcPr>
            <w:tcW w:w="1754" w:type="dxa"/>
            <w:vAlign w:val="center"/>
          </w:tcPr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Kinh tế </w:t>
            </w:r>
          </w:p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phát triển</w:t>
            </w:r>
          </w:p>
        </w:tc>
        <w:tc>
          <w:tcPr>
            <w:tcW w:w="1649" w:type="dxa"/>
            <w:vAlign w:val="center"/>
          </w:tcPr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0989…..</w:t>
            </w:r>
          </w:p>
        </w:tc>
        <w:tc>
          <w:tcPr>
            <w:tcW w:w="1605" w:type="dxa"/>
          </w:tcPr>
          <w:p w:rsidR="00BC7851" w:rsidRDefault="00BC7851" w:rsidP="00FB68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C7851" w:rsidTr="00BC7851">
        <w:tc>
          <w:tcPr>
            <w:tcW w:w="746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C7851" w:rsidTr="00BC7851">
        <w:tc>
          <w:tcPr>
            <w:tcW w:w="746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BC7851" w:rsidRDefault="00BC7851" w:rsidP="00FB687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B6876" w:rsidRPr="00FB6876" w:rsidRDefault="00FB6876" w:rsidP="00FB68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FB6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Phương pháp giảng dạy:</w:t>
      </w:r>
    </w:p>
    <w:p w:rsidR="00FB6876" w:rsidRPr="00FB6876" w:rsidRDefault="00FB6876" w:rsidP="00FB68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B687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- Thuyết trình.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87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- Thảo luận nhóm.</w:t>
      </w:r>
    </w:p>
    <w:p w:rsidR="00FB6876" w:rsidRDefault="00FB6876" w:rsidP="00FB68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-……………</w:t>
      </w:r>
    </w:p>
    <w:p w:rsidR="00FB6876" w:rsidRPr="00FB6876" w:rsidRDefault="00FB6876" w:rsidP="00FB68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FB68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Nội dung giảng dạy: </w:t>
      </w:r>
    </w:p>
    <w:p w:rsidR="00FB6876" w:rsidRPr="00FB6876" w:rsidRDefault="00FB6876" w:rsidP="00FB68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180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080"/>
        <w:gridCol w:w="1440"/>
      </w:tblGrid>
      <w:tr w:rsidR="00FB6876" w:rsidRPr="00FB6876" w:rsidTr="00D14215">
        <w:trPr>
          <w:trHeight w:val="52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876" w:rsidRPr="00FB6876" w:rsidRDefault="00FB6876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876" w:rsidRPr="00FB6876" w:rsidRDefault="00FB6876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lượng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B6876" w:rsidRDefault="00FB6876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Giảng viên</w:t>
            </w:r>
          </w:p>
          <w:p w:rsidR="00FB6876" w:rsidRPr="00FB6876" w:rsidRDefault="00FB6876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phụ trách</w:t>
            </w: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Chuyên đề 1.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Pr="00FB6876" w:rsidRDefault="00FB6876" w:rsidP="00D1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35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Chuyên đề 2.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Default="00FB6876" w:rsidP="00D14215">
            <w:pPr>
              <w:spacing w:after="0" w:line="240" w:lineRule="auto"/>
              <w:jc w:val="center"/>
            </w:pPr>
            <w:r w:rsidRPr="000534A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Chuyên đề 3.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Default="00FB6876" w:rsidP="00D14215">
            <w:pPr>
              <w:spacing w:after="0" w:line="240" w:lineRule="auto"/>
              <w:jc w:val="center"/>
            </w:pPr>
            <w:r w:rsidRPr="000534A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Chuyên đề 4: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Default="00FB6876" w:rsidP="00D14215">
            <w:pPr>
              <w:spacing w:after="0" w:line="240" w:lineRule="auto"/>
              <w:jc w:val="center"/>
            </w:pPr>
            <w:r w:rsidRPr="000534A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Chuyên đề 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876" w:rsidRDefault="00FB6876" w:rsidP="00D14215">
            <w:pPr>
              <w:spacing w:after="0" w:line="240" w:lineRule="auto"/>
              <w:jc w:val="center"/>
            </w:pPr>
            <w:r w:rsidRPr="000534A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Default="00FB6876" w:rsidP="00D14215">
            <w:pPr>
              <w:spacing w:after="0" w:line="240" w:lineRule="auto"/>
              <w:jc w:val="center"/>
            </w:pPr>
            <w:r w:rsidRPr="000534A7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B6876">
              <w:rPr>
                <w:rFonts w:ascii="Times New Roman" w:eastAsia="Times New Roman" w:hAnsi="Times New Roman" w:cs="Times New Roman"/>
                <w:sz w:val="28"/>
                <w:szCs w:val="28"/>
              </w:rPr>
              <w:t>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6876" w:rsidRPr="00FB6876" w:rsidTr="00D14215">
        <w:trPr>
          <w:trHeight w:val="351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876" w:rsidRPr="00FB6876" w:rsidRDefault="00FB6876" w:rsidP="00D14215">
            <w:pPr>
              <w:spacing w:after="0" w:line="240" w:lineRule="auto"/>
              <w:jc w:val="center"/>
              <w:rPr>
                <w:b/>
              </w:rPr>
            </w:pPr>
            <w:r w:rsidRPr="00FB68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876" w:rsidRPr="00FB6876" w:rsidRDefault="00FB6876" w:rsidP="00D14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C7851" w:rsidRDefault="00BC7851" w:rsidP="00BC78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BC7851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Cấp chứng chỉ hoặc giấy chứng nhận cho Học viên sau khóa học:</w:t>
      </w:r>
    </w:p>
    <w:p w:rsidR="00BC7851" w:rsidRDefault="00BC7851" w:rsidP="00BC78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851" w:rsidRPr="00BC7851" w:rsidRDefault="00D14215" w:rsidP="00D1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851" w:rsidRPr="00BC7851">
        <w:rPr>
          <w:rFonts w:ascii="Times New Roman" w:hAnsi="Times New Roman" w:cs="Times New Roman"/>
          <w:sz w:val="28"/>
          <w:szCs w:val="28"/>
        </w:rPr>
        <w:t>Đối với khóa học có Cấp chứng chỉ hoặ</w:t>
      </w:r>
      <w:r w:rsidR="00424F1C">
        <w:rPr>
          <w:rFonts w:ascii="Times New Roman" w:hAnsi="Times New Roman" w:cs="Times New Roman"/>
          <w:sz w:val="28"/>
          <w:szCs w:val="28"/>
        </w:rPr>
        <w:t>c G</w:t>
      </w:r>
      <w:r w:rsidR="00BC7851" w:rsidRPr="00BC7851">
        <w:rPr>
          <w:rFonts w:ascii="Times New Roman" w:hAnsi="Times New Roman" w:cs="Times New Roman"/>
          <w:sz w:val="28"/>
          <w:szCs w:val="28"/>
        </w:rPr>
        <w:t>iấy chứng nhậ</w:t>
      </w:r>
      <w:r w:rsidR="00424F1C">
        <w:rPr>
          <w:rFonts w:ascii="Times New Roman" w:hAnsi="Times New Roman" w:cs="Times New Roman"/>
          <w:sz w:val="28"/>
          <w:szCs w:val="28"/>
        </w:rPr>
        <w:t>n cho h</w:t>
      </w:r>
      <w:r w:rsidR="00BC7851" w:rsidRPr="00BC7851">
        <w:rPr>
          <w:rFonts w:ascii="Times New Roman" w:hAnsi="Times New Roman" w:cs="Times New Roman"/>
          <w:sz w:val="28"/>
          <w:szCs w:val="28"/>
        </w:rPr>
        <w:t xml:space="preserve">ọc viên sau khóa học, </w:t>
      </w:r>
      <w:r w:rsidR="00424F1C">
        <w:rPr>
          <w:rFonts w:ascii="Times New Roman" w:hAnsi="Times New Roman" w:cs="Times New Roman"/>
          <w:sz w:val="28"/>
          <w:szCs w:val="28"/>
        </w:rPr>
        <w:t xml:space="preserve">các </w:t>
      </w:r>
      <w:r w:rsidR="00BC7851" w:rsidRPr="00BC7851">
        <w:rPr>
          <w:rFonts w:ascii="Times New Roman" w:hAnsi="Times New Roman" w:cs="Times New Roman"/>
          <w:sz w:val="28"/>
          <w:szCs w:val="28"/>
        </w:rPr>
        <w:t>đơn vị phối hợp để thiết kế, in phố</w:t>
      </w:r>
      <w:r w:rsidR="00424F1C">
        <w:rPr>
          <w:rFonts w:ascii="Times New Roman" w:hAnsi="Times New Roman" w:cs="Times New Roman"/>
          <w:sz w:val="28"/>
          <w:szCs w:val="28"/>
        </w:rPr>
        <w:t>i C</w:t>
      </w:r>
      <w:r w:rsidR="00BC7851" w:rsidRPr="00BC7851">
        <w:rPr>
          <w:rFonts w:ascii="Times New Roman" w:hAnsi="Times New Roman" w:cs="Times New Roman"/>
          <w:sz w:val="28"/>
          <w:szCs w:val="28"/>
        </w:rPr>
        <w:t>hứng chỉ hoặ</w:t>
      </w:r>
      <w:r w:rsidR="00424F1C">
        <w:rPr>
          <w:rFonts w:ascii="Times New Roman" w:hAnsi="Times New Roman" w:cs="Times New Roman"/>
          <w:sz w:val="28"/>
          <w:szCs w:val="28"/>
        </w:rPr>
        <w:t>c G</w:t>
      </w:r>
      <w:r w:rsidR="00BC7851" w:rsidRPr="00BC7851">
        <w:rPr>
          <w:rFonts w:ascii="Times New Roman" w:hAnsi="Times New Roman" w:cs="Times New Roman"/>
          <w:sz w:val="28"/>
          <w:szCs w:val="28"/>
        </w:rPr>
        <w:t>iấy chứng nhận kèm theo chương trình để</w:t>
      </w:r>
      <w:r w:rsidR="00424F1C">
        <w:rPr>
          <w:rFonts w:ascii="Times New Roman" w:hAnsi="Times New Roman" w:cs="Times New Roman"/>
          <w:sz w:val="28"/>
          <w:szCs w:val="28"/>
        </w:rPr>
        <w:t xml:space="preserve"> trình G</w:t>
      </w:r>
      <w:bookmarkStart w:id="0" w:name="_GoBack"/>
      <w:bookmarkEnd w:id="0"/>
      <w:r w:rsidR="00BC7851" w:rsidRPr="00BC7851">
        <w:rPr>
          <w:rFonts w:ascii="Times New Roman" w:hAnsi="Times New Roman" w:cs="Times New Roman"/>
          <w:sz w:val="28"/>
          <w:szCs w:val="28"/>
        </w:rPr>
        <w:t>iám đốc Học viện phê duyệt mẫ</w:t>
      </w:r>
      <w:r w:rsidR="00424F1C">
        <w:rPr>
          <w:rFonts w:ascii="Times New Roman" w:hAnsi="Times New Roman" w:cs="Times New Roman"/>
          <w:sz w:val="28"/>
          <w:szCs w:val="28"/>
        </w:rPr>
        <w:t>u C</w:t>
      </w:r>
      <w:r w:rsidR="00BC7851" w:rsidRPr="00BC7851">
        <w:rPr>
          <w:rFonts w:ascii="Times New Roman" w:hAnsi="Times New Roman" w:cs="Times New Roman"/>
          <w:sz w:val="28"/>
          <w:szCs w:val="28"/>
        </w:rPr>
        <w:t>hứng chỉ</w:t>
      </w:r>
      <w:r w:rsidR="00424F1C">
        <w:rPr>
          <w:rFonts w:ascii="Times New Roman" w:hAnsi="Times New Roman" w:cs="Times New Roman"/>
          <w:sz w:val="28"/>
          <w:szCs w:val="28"/>
        </w:rPr>
        <w:t>/G</w:t>
      </w:r>
      <w:r w:rsidR="00BC7851" w:rsidRPr="00BC7851">
        <w:rPr>
          <w:rFonts w:ascii="Times New Roman" w:hAnsi="Times New Roman" w:cs="Times New Roman"/>
          <w:sz w:val="28"/>
          <w:szCs w:val="28"/>
        </w:rPr>
        <w:t>iấy chứng nhậ</w:t>
      </w:r>
      <w:r w:rsidR="00BC7851">
        <w:rPr>
          <w:rFonts w:ascii="Times New Roman" w:hAnsi="Times New Roman" w:cs="Times New Roman"/>
          <w:sz w:val="28"/>
          <w:szCs w:val="28"/>
        </w:rPr>
        <w:t>n theo quy định.</w:t>
      </w:r>
    </w:p>
    <w:sectPr w:rsidR="00BC7851" w:rsidRPr="00BC7851" w:rsidSect="00FB687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72" w:rsidRDefault="003C1A72" w:rsidP="00FB6876">
      <w:pPr>
        <w:spacing w:after="0" w:line="240" w:lineRule="auto"/>
      </w:pPr>
      <w:r>
        <w:separator/>
      </w:r>
    </w:p>
  </w:endnote>
  <w:endnote w:type="continuationSeparator" w:id="0">
    <w:p w:rsidR="003C1A72" w:rsidRDefault="003C1A72" w:rsidP="00FB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72" w:rsidRDefault="003C1A72" w:rsidP="00FB6876">
      <w:pPr>
        <w:spacing w:after="0" w:line="240" w:lineRule="auto"/>
      </w:pPr>
      <w:r>
        <w:separator/>
      </w:r>
    </w:p>
  </w:footnote>
  <w:footnote w:type="continuationSeparator" w:id="0">
    <w:p w:rsidR="003C1A72" w:rsidRDefault="003C1A72" w:rsidP="00FB6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7507"/>
    <w:multiLevelType w:val="multilevel"/>
    <w:tmpl w:val="BD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76"/>
    <w:rsid w:val="000F6FDA"/>
    <w:rsid w:val="003C1A72"/>
    <w:rsid w:val="00424F1C"/>
    <w:rsid w:val="00632143"/>
    <w:rsid w:val="006F5BAB"/>
    <w:rsid w:val="009003B0"/>
    <w:rsid w:val="00BC7851"/>
    <w:rsid w:val="00C7042C"/>
    <w:rsid w:val="00D14215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4C16C-3115-400D-8EF1-418DDD29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6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68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876"/>
    <w:rPr>
      <w:b/>
      <w:bCs/>
    </w:rPr>
  </w:style>
  <w:style w:type="table" w:styleId="TableGrid">
    <w:name w:val="Table Grid"/>
    <w:basedOn w:val="TableNormal"/>
    <w:uiPriority w:val="39"/>
    <w:rsid w:val="00FB6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76"/>
  </w:style>
  <w:style w:type="paragraph" w:styleId="Footer">
    <w:name w:val="footer"/>
    <w:basedOn w:val="Normal"/>
    <w:link w:val="FooterChar"/>
    <w:uiPriority w:val="99"/>
    <w:unhideWhenUsed/>
    <w:rsid w:val="00FB6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2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3</cp:revision>
  <dcterms:created xsi:type="dcterms:W3CDTF">2020-06-12T16:21:00Z</dcterms:created>
  <dcterms:modified xsi:type="dcterms:W3CDTF">2020-06-12T16:25:00Z</dcterms:modified>
</cp:coreProperties>
</file>