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Ind w:w="-176" w:type="dxa"/>
        <w:tblLook w:val="04A0" w:firstRow="1" w:lastRow="0" w:firstColumn="1" w:lastColumn="0" w:noHBand="0" w:noVBand="1"/>
      </w:tblPr>
      <w:tblGrid>
        <w:gridCol w:w="4602"/>
        <w:gridCol w:w="784"/>
        <w:gridCol w:w="4361"/>
      </w:tblGrid>
      <w:tr w:rsidR="00B77392" w:rsidRPr="004F4360" w14:paraId="4599505F" w14:textId="77777777" w:rsidTr="00E33CBD">
        <w:tc>
          <w:tcPr>
            <w:tcW w:w="2361" w:type="pct"/>
          </w:tcPr>
          <w:p w14:paraId="3C0BAB3A" w14:textId="77777777" w:rsidR="00B77392" w:rsidRPr="00B77392" w:rsidRDefault="00B77392" w:rsidP="00E33CBD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 w:rsidRPr="00B77392">
              <w:rPr>
                <w:rFonts w:asciiTheme="majorHAnsi" w:hAnsiTheme="majorHAnsi" w:cstheme="majorHAnsi"/>
                <w:szCs w:val="28"/>
              </w:rPr>
              <w:t xml:space="preserve">ĐẢNG BỘ CƠ QUAN </w:t>
            </w:r>
          </w:p>
          <w:p w14:paraId="26B4B06E" w14:textId="77777777" w:rsidR="00B77392" w:rsidRPr="00B77392" w:rsidRDefault="00B77392" w:rsidP="00E33CBD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 w:rsidRPr="00B77392">
              <w:rPr>
                <w:rFonts w:asciiTheme="majorHAnsi" w:hAnsiTheme="majorHAnsi" w:cstheme="majorHAnsi"/>
                <w:szCs w:val="28"/>
              </w:rPr>
              <w:t>BỘ KẾ HOẠCH VÀ ĐẦU TƯ</w:t>
            </w:r>
          </w:p>
          <w:p w14:paraId="7CE13610" w14:textId="77777777" w:rsidR="00B77392" w:rsidRPr="00B77392" w:rsidRDefault="00B77392" w:rsidP="00E33CBD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B77392">
              <w:rPr>
                <w:rFonts w:asciiTheme="majorHAnsi" w:hAnsiTheme="majorHAnsi" w:cstheme="majorHAnsi"/>
                <w:b/>
                <w:szCs w:val="28"/>
              </w:rPr>
              <w:t>ĐẢNG BỘ HỌC VIỆN</w:t>
            </w:r>
          </w:p>
          <w:p w14:paraId="66E3F64D" w14:textId="77777777" w:rsidR="00B77392" w:rsidRPr="00B77392" w:rsidRDefault="00B77392" w:rsidP="00E33CBD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B77392">
              <w:rPr>
                <w:rFonts w:asciiTheme="majorHAnsi" w:hAnsiTheme="majorHAnsi" w:cstheme="majorHAnsi"/>
                <w:b/>
                <w:szCs w:val="28"/>
              </w:rPr>
              <w:t>CHÍNH SÁCH VÀ PHÁT TRIỂN</w:t>
            </w:r>
          </w:p>
          <w:p w14:paraId="4B12F3D9" w14:textId="77777777" w:rsidR="00B77392" w:rsidRDefault="00B77392" w:rsidP="00E33CBD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 w:rsidRPr="00B77392">
              <w:rPr>
                <w:rFonts w:asciiTheme="majorHAnsi" w:hAnsiTheme="majorHAnsi" w:cstheme="majorHAnsi"/>
                <w:szCs w:val="28"/>
              </w:rPr>
              <w:t>*</w:t>
            </w:r>
          </w:p>
          <w:p w14:paraId="526CD6CA" w14:textId="3BC48CF3" w:rsidR="00B77392" w:rsidRPr="00B77392" w:rsidRDefault="00E00B86" w:rsidP="00E33CBD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Cs w:val="28"/>
              </w:rPr>
              <w:t>: 33</w:t>
            </w:r>
            <w:r w:rsidR="00B77392" w:rsidRPr="007F3BB5">
              <w:rPr>
                <w:rFonts w:ascii="Times New Roman" w:hAnsi="Times New Roman"/>
                <w:szCs w:val="28"/>
              </w:rPr>
              <w:t>- QĐ/ĐUHVCSPT</w:t>
            </w:r>
          </w:p>
        </w:tc>
        <w:tc>
          <w:tcPr>
            <w:tcW w:w="402" w:type="pct"/>
          </w:tcPr>
          <w:p w14:paraId="3478F606" w14:textId="77777777" w:rsidR="00B77392" w:rsidRPr="00B77392" w:rsidRDefault="00B77392" w:rsidP="00E33CBD">
            <w:pPr>
              <w:rPr>
                <w:rFonts w:asciiTheme="majorHAnsi" w:hAnsiTheme="majorHAnsi" w:cstheme="majorHAnsi"/>
                <w:color w:val="000000"/>
                <w:szCs w:val="28"/>
              </w:rPr>
            </w:pPr>
          </w:p>
        </w:tc>
        <w:tc>
          <w:tcPr>
            <w:tcW w:w="2237" w:type="pct"/>
          </w:tcPr>
          <w:p w14:paraId="1F831A93" w14:textId="77777777" w:rsidR="00B77392" w:rsidRPr="00B77392" w:rsidRDefault="00B77392" w:rsidP="00E33CBD">
            <w:pPr>
              <w:jc w:val="center"/>
              <w:rPr>
                <w:rFonts w:asciiTheme="majorHAnsi" w:hAnsiTheme="majorHAnsi" w:cstheme="majorHAnsi"/>
                <w:b/>
                <w:color w:val="000000"/>
                <w:sz w:val="30"/>
                <w:szCs w:val="30"/>
              </w:rPr>
            </w:pPr>
            <w:r w:rsidRPr="00B77392">
              <w:rPr>
                <w:rFonts w:asciiTheme="majorHAnsi" w:hAnsiTheme="majorHAnsi" w:cstheme="majorHAnsi"/>
                <w:b/>
                <w:color w:val="000000"/>
                <w:sz w:val="30"/>
                <w:szCs w:val="30"/>
              </w:rPr>
              <w:t>ĐẢNG CỘNG SẢN VIỆT NAM</w:t>
            </w:r>
          </w:p>
          <w:p w14:paraId="039F3D71" w14:textId="0AE372BE" w:rsidR="00B77392" w:rsidRPr="00B77392" w:rsidRDefault="00B77392" w:rsidP="00E33CBD">
            <w:pPr>
              <w:jc w:val="center"/>
              <w:rPr>
                <w:rFonts w:asciiTheme="majorHAnsi" w:hAnsiTheme="majorHAnsi" w:cstheme="majorHAnsi"/>
                <w:b/>
                <w:color w:val="000000"/>
                <w:szCs w:val="28"/>
              </w:rPr>
            </w:pPr>
            <w:r w:rsidRPr="00B77392">
              <w:rPr>
                <w:rFonts w:asciiTheme="majorHAnsi" w:hAnsiTheme="majorHAnsi" w:cstheme="majorHAnsi"/>
                <w:b/>
                <w:noProof/>
                <w:color w:val="000000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C051B7" wp14:editId="38A41C6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37465</wp:posOffset>
                      </wp:positionV>
                      <wp:extent cx="2612390" cy="635"/>
                      <wp:effectExtent l="11430" t="5080" r="5080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23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B368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.4pt;margin-top:2.95pt;width:205.7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"/>
                  </w:pict>
                </mc:Fallback>
              </mc:AlternateContent>
            </w:r>
          </w:p>
          <w:p w14:paraId="0F04C8D5" w14:textId="77777777" w:rsidR="00B77392" w:rsidRPr="00B77392" w:rsidRDefault="00B77392" w:rsidP="00E33CBD">
            <w:pPr>
              <w:jc w:val="center"/>
              <w:rPr>
                <w:rFonts w:asciiTheme="majorHAnsi" w:hAnsiTheme="majorHAnsi" w:cstheme="majorHAnsi"/>
                <w:i/>
                <w:color w:val="000000"/>
                <w:szCs w:val="28"/>
              </w:rPr>
            </w:pPr>
            <w:proofErr w:type="spellStart"/>
            <w:r w:rsidRPr="00B77392">
              <w:rPr>
                <w:rFonts w:asciiTheme="majorHAnsi" w:hAnsiTheme="majorHAnsi" w:cstheme="majorHAnsi"/>
                <w:i/>
                <w:color w:val="000000"/>
                <w:szCs w:val="28"/>
              </w:rPr>
              <w:t>Hà</w:t>
            </w:r>
            <w:proofErr w:type="spellEnd"/>
            <w:r w:rsidRPr="00B77392">
              <w:rPr>
                <w:rFonts w:asciiTheme="majorHAnsi" w:hAnsiTheme="majorHAnsi" w:cstheme="majorHAnsi"/>
                <w:i/>
                <w:color w:val="000000"/>
                <w:szCs w:val="28"/>
              </w:rPr>
              <w:t xml:space="preserve"> </w:t>
            </w:r>
            <w:proofErr w:type="spellStart"/>
            <w:r w:rsidRPr="00B77392">
              <w:rPr>
                <w:rFonts w:asciiTheme="majorHAnsi" w:hAnsiTheme="majorHAnsi" w:cstheme="majorHAnsi"/>
                <w:i/>
                <w:color w:val="000000"/>
                <w:szCs w:val="28"/>
              </w:rPr>
              <w:t>Nội</w:t>
            </w:r>
            <w:proofErr w:type="spellEnd"/>
            <w:r w:rsidRPr="00B77392">
              <w:rPr>
                <w:rFonts w:asciiTheme="majorHAnsi" w:hAnsiTheme="majorHAnsi" w:cstheme="majorHAnsi"/>
                <w:i/>
                <w:color w:val="000000"/>
                <w:szCs w:val="28"/>
              </w:rPr>
              <w:t xml:space="preserve">, </w:t>
            </w:r>
            <w:proofErr w:type="spellStart"/>
            <w:r w:rsidRPr="00B77392">
              <w:rPr>
                <w:rFonts w:asciiTheme="majorHAnsi" w:hAnsiTheme="majorHAnsi" w:cstheme="majorHAnsi"/>
                <w:i/>
                <w:color w:val="000000"/>
                <w:szCs w:val="28"/>
              </w:rPr>
              <w:t>ngày</w:t>
            </w:r>
            <w:proofErr w:type="spellEnd"/>
            <w:r w:rsidRPr="00B77392">
              <w:rPr>
                <w:rFonts w:asciiTheme="majorHAnsi" w:hAnsiTheme="majorHAnsi" w:cstheme="majorHAnsi"/>
                <w:i/>
                <w:color w:val="000000"/>
                <w:szCs w:val="28"/>
              </w:rPr>
              <w:t xml:space="preserve"> 17 </w:t>
            </w:r>
            <w:proofErr w:type="spellStart"/>
            <w:r w:rsidRPr="00B77392">
              <w:rPr>
                <w:rFonts w:asciiTheme="majorHAnsi" w:hAnsiTheme="majorHAnsi" w:cstheme="majorHAnsi"/>
                <w:i/>
                <w:color w:val="000000"/>
                <w:szCs w:val="28"/>
              </w:rPr>
              <w:t>tháng</w:t>
            </w:r>
            <w:proofErr w:type="spellEnd"/>
            <w:r w:rsidRPr="00B77392">
              <w:rPr>
                <w:rFonts w:asciiTheme="majorHAnsi" w:hAnsiTheme="majorHAnsi" w:cstheme="majorHAnsi"/>
                <w:i/>
                <w:color w:val="000000"/>
                <w:szCs w:val="28"/>
              </w:rPr>
              <w:t xml:space="preserve"> 7 </w:t>
            </w:r>
            <w:proofErr w:type="spellStart"/>
            <w:r w:rsidRPr="00B77392">
              <w:rPr>
                <w:rFonts w:asciiTheme="majorHAnsi" w:hAnsiTheme="majorHAnsi" w:cstheme="majorHAnsi"/>
                <w:i/>
                <w:color w:val="000000"/>
                <w:szCs w:val="28"/>
              </w:rPr>
              <w:t>năm</w:t>
            </w:r>
            <w:proofErr w:type="spellEnd"/>
            <w:r w:rsidRPr="00B77392">
              <w:rPr>
                <w:rFonts w:asciiTheme="majorHAnsi" w:hAnsiTheme="majorHAnsi" w:cstheme="majorHAnsi"/>
                <w:i/>
                <w:color w:val="000000"/>
                <w:szCs w:val="28"/>
              </w:rPr>
              <w:t xml:space="preserve"> 2020</w:t>
            </w:r>
          </w:p>
        </w:tc>
      </w:tr>
    </w:tbl>
    <w:p w14:paraId="72F42870" w14:textId="77777777" w:rsidR="00B77392" w:rsidRDefault="00B77392" w:rsidP="009270A1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  <w:lang w:eastAsia="vi-VN"/>
        </w:rPr>
      </w:pPr>
    </w:p>
    <w:p w14:paraId="2FDA8E75" w14:textId="77777777" w:rsidR="008B3319" w:rsidRPr="008B3319" w:rsidRDefault="008B3319" w:rsidP="001D05AA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30"/>
          <w:szCs w:val="30"/>
          <w:bdr w:val="none" w:sz="0" w:space="0" w:color="auto" w:frame="1"/>
          <w:lang w:eastAsia="vi-VN"/>
        </w:rPr>
      </w:pPr>
      <w:r w:rsidRPr="008B3319">
        <w:rPr>
          <w:rFonts w:ascii="Times New Roman" w:hAnsi="Times New Roman"/>
          <w:b/>
          <w:bCs/>
          <w:color w:val="000000"/>
          <w:sz w:val="30"/>
          <w:szCs w:val="30"/>
          <w:bdr w:val="none" w:sz="0" w:space="0" w:color="auto" w:frame="1"/>
          <w:lang w:eastAsia="vi-VN"/>
        </w:rPr>
        <w:t>QUYẾT ĐỊNH</w:t>
      </w:r>
    </w:p>
    <w:p w14:paraId="7FA8E2EB" w14:textId="77777777" w:rsidR="008B3319" w:rsidRDefault="008B3319" w:rsidP="001D05AA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</w:pPr>
      <w:proofErr w:type="spellStart"/>
      <w:r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về</w:t>
      </w:r>
      <w:proofErr w:type="spellEnd"/>
      <w:r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 </w:t>
      </w:r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ban </w:t>
      </w:r>
      <w:proofErr w:type="spellStart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hành</w:t>
      </w:r>
      <w:proofErr w:type="spellEnd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Quy</w:t>
      </w:r>
      <w:proofErr w:type="spellEnd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chế</w:t>
      </w:r>
      <w:proofErr w:type="spellEnd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làm</w:t>
      </w:r>
      <w:proofErr w:type="spellEnd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việc</w:t>
      </w:r>
      <w:proofErr w:type="spellEnd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của</w:t>
      </w:r>
      <w:proofErr w:type="spellEnd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 Ban </w:t>
      </w:r>
      <w:proofErr w:type="spellStart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Chấp</w:t>
      </w:r>
      <w:proofErr w:type="spellEnd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hành</w:t>
      </w:r>
      <w:proofErr w:type="spellEnd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 </w:t>
      </w:r>
    </w:p>
    <w:p w14:paraId="7100352E" w14:textId="25BA85B9" w:rsidR="008B3319" w:rsidRDefault="008B3319" w:rsidP="001D05AA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</w:pPr>
      <w:proofErr w:type="spellStart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Đảng</w:t>
      </w:r>
      <w:proofErr w:type="spellEnd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bộ</w:t>
      </w:r>
      <w:proofErr w:type="spellEnd"/>
      <w:r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Học</w:t>
      </w:r>
      <w:proofErr w:type="spellEnd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viện</w:t>
      </w:r>
      <w:proofErr w:type="spellEnd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Chính</w:t>
      </w:r>
      <w:proofErr w:type="spellEnd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sách</w:t>
      </w:r>
      <w:proofErr w:type="spellEnd"/>
      <w:r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và</w:t>
      </w:r>
      <w:proofErr w:type="spellEnd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Phát</w:t>
      </w:r>
      <w:proofErr w:type="spellEnd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triển</w:t>
      </w:r>
      <w:proofErr w:type="spellEnd"/>
      <w:r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Khóa</w:t>
      </w:r>
      <w:proofErr w:type="spellEnd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 IV</w:t>
      </w:r>
      <w:r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 </w:t>
      </w:r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(</w:t>
      </w:r>
      <w:proofErr w:type="spellStart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nhiệm</w:t>
      </w:r>
      <w:proofErr w:type="spellEnd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kỳ</w:t>
      </w:r>
      <w:proofErr w:type="spellEnd"/>
      <w:r w:rsidRPr="00FA725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 2020-2025)</w:t>
      </w:r>
    </w:p>
    <w:p w14:paraId="300527F0" w14:textId="46EF405A" w:rsidR="008B3319" w:rsidRDefault="008B3319" w:rsidP="001D05AA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</w:pPr>
      <w:r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-----</w:t>
      </w:r>
    </w:p>
    <w:p w14:paraId="7754AD71" w14:textId="77777777" w:rsidR="001D05AA" w:rsidRDefault="001D05AA" w:rsidP="001D05AA">
      <w:pPr>
        <w:shd w:val="clear" w:color="auto" w:fill="FFFFFF"/>
        <w:spacing w:line="288" w:lineRule="auto"/>
        <w:ind w:firstLine="567"/>
        <w:jc w:val="both"/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</w:pPr>
    </w:p>
    <w:p w14:paraId="50D9F056" w14:textId="0D3AFC22" w:rsidR="008B3319" w:rsidRPr="008B3319" w:rsidRDefault="00AA109E" w:rsidP="001D05AA">
      <w:pPr>
        <w:shd w:val="clear" w:color="auto" w:fill="FFFFFF"/>
        <w:spacing w:line="288" w:lineRule="auto"/>
        <w:ind w:firstLine="567"/>
        <w:jc w:val="both"/>
        <w:rPr>
          <w:rFonts w:ascii="Times New Roman" w:hAnsi="Times New Roman"/>
          <w:color w:val="333333"/>
          <w:szCs w:val="28"/>
          <w:lang w:eastAsia="vi-VN"/>
        </w:rPr>
      </w:pPr>
      <w:r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-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Căn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cứ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Điều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lệ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Đảng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Cộng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sản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Việt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Nam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và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Quy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định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thi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hành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Điều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lệ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Đảng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của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Bộ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Chính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trị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;</w:t>
      </w:r>
    </w:p>
    <w:p w14:paraId="53E5FE64" w14:textId="07CAF592" w:rsidR="008B3319" w:rsidRPr="008B3319" w:rsidRDefault="00AA109E" w:rsidP="001D05AA">
      <w:pPr>
        <w:shd w:val="clear" w:color="auto" w:fill="FFFFFF"/>
        <w:spacing w:line="288" w:lineRule="auto"/>
        <w:ind w:firstLine="567"/>
        <w:jc w:val="both"/>
        <w:rPr>
          <w:rFonts w:ascii="Times New Roman" w:hAnsi="Times New Roman"/>
          <w:color w:val="333333"/>
          <w:szCs w:val="28"/>
          <w:lang w:eastAsia="vi-VN"/>
        </w:rPr>
      </w:pPr>
      <w:r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-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Căn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cứ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Quy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định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số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97-QĐ/TW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ngày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22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tháng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3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năm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2004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của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Ban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Bí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thư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về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chức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năng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,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nhiệm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vụ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,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của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đảng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bộ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, chi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bộ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cơ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sở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trong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các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đơn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vị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sự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nghiệp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;</w:t>
      </w:r>
    </w:p>
    <w:p w14:paraId="395D126D" w14:textId="5A1A2CA8" w:rsidR="008B3319" w:rsidRPr="008B3319" w:rsidRDefault="00AA109E" w:rsidP="001D05AA">
      <w:pPr>
        <w:shd w:val="clear" w:color="auto" w:fill="FFFFFF"/>
        <w:spacing w:line="288" w:lineRule="auto"/>
        <w:ind w:firstLine="567"/>
        <w:jc w:val="both"/>
        <w:rPr>
          <w:rFonts w:ascii="Times New Roman" w:hAnsi="Times New Roman"/>
          <w:color w:val="333333"/>
          <w:szCs w:val="28"/>
          <w:lang w:eastAsia="vi-VN"/>
        </w:rPr>
      </w:pPr>
      <w:r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-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Căn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cứ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Quyết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định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số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 235-QĐ/ĐUBKHĐT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ngày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10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tháng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7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năm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2020 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của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Ban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Thường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vụ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Đảng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ủy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cơ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quan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Bộ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Kế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hoạch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và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Đầu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tư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về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việc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chuẩn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y Ban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chấp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hành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 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Đảng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bộ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, 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Bí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thư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Đảng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ủy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,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Phó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Bí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thư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Đảng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ủy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, 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Uỷ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ban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Kiểm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tra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Đảng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 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ủy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 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Học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viện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Chính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sách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và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Phát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triển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 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Khóa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IV (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nhiệm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kỳ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2020-2025);</w:t>
      </w:r>
    </w:p>
    <w:p w14:paraId="4298C01B" w14:textId="04241D15" w:rsidR="008B3319" w:rsidRPr="008B3319" w:rsidRDefault="00AA109E" w:rsidP="001D05AA">
      <w:pPr>
        <w:shd w:val="clear" w:color="auto" w:fill="FFFFFF"/>
        <w:spacing w:line="288" w:lineRule="auto"/>
        <w:ind w:firstLine="567"/>
        <w:jc w:val="both"/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</w:pPr>
      <w:r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-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Căn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cứ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Kết</w:t>
      </w:r>
      <w:proofErr w:type="spellEnd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luận</w:t>
      </w:r>
      <w:proofErr w:type="spellEnd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cuộc</w:t>
      </w:r>
      <w:proofErr w:type="spellEnd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họp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ngày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16/7/2020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của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Đảng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ủy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Học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viện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Chính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sách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và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Phát</w:t>
      </w:r>
      <w:proofErr w:type="spellEnd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8B3319"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tri</w:t>
      </w:r>
      <w:r w:rsidR="00471D67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ển</w:t>
      </w:r>
      <w:proofErr w:type="spellEnd"/>
      <w:r w:rsidR="00471D67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 </w:t>
      </w:r>
      <w:proofErr w:type="spellStart"/>
      <w:r w:rsidR="00471D67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Khóa</w:t>
      </w:r>
      <w:proofErr w:type="spellEnd"/>
      <w:r w:rsidR="00471D67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IV (</w:t>
      </w:r>
      <w:proofErr w:type="spellStart"/>
      <w:r w:rsidR="00471D67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nhiệm</w:t>
      </w:r>
      <w:proofErr w:type="spellEnd"/>
      <w:r w:rsidR="00471D67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471D67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kỳ</w:t>
      </w:r>
      <w:proofErr w:type="spellEnd"/>
      <w:r w:rsidR="00471D67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2020-2025),</w:t>
      </w:r>
    </w:p>
    <w:p w14:paraId="790EA3D9" w14:textId="77777777" w:rsidR="008B3319" w:rsidRPr="008B3319" w:rsidRDefault="008B3319" w:rsidP="001D05AA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</w:pPr>
    </w:p>
    <w:p w14:paraId="41B0A615" w14:textId="77777777" w:rsidR="008B3319" w:rsidRPr="008B3319" w:rsidRDefault="008B3319" w:rsidP="001D05AA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</w:pPr>
      <w:r w:rsidRPr="008B331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BAN CHẤP HÀNH </w:t>
      </w:r>
    </w:p>
    <w:p w14:paraId="30E03CFC" w14:textId="77777777" w:rsidR="008B3319" w:rsidRPr="008B3319" w:rsidRDefault="008B3319" w:rsidP="001D05AA">
      <w:pPr>
        <w:shd w:val="clear" w:color="auto" w:fill="FFFFFF"/>
        <w:spacing w:line="288" w:lineRule="auto"/>
        <w:jc w:val="center"/>
        <w:rPr>
          <w:rFonts w:ascii="Times New Roman" w:hAnsi="Times New Roman"/>
          <w:color w:val="333333"/>
          <w:szCs w:val="28"/>
          <w:lang w:eastAsia="vi-VN"/>
        </w:rPr>
      </w:pPr>
      <w:r w:rsidRPr="008B331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ĐẢNG BỘ HỌC VIỆN CHÍNH SÁCH VÀ PHÁT TRIỂN</w:t>
      </w:r>
    </w:p>
    <w:p w14:paraId="259062B8" w14:textId="77777777" w:rsidR="008B3319" w:rsidRPr="008B3319" w:rsidRDefault="008B3319" w:rsidP="001D05AA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</w:pPr>
      <w:r w:rsidRPr="008B331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QUYẾT ĐỊNH</w:t>
      </w:r>
    </w:p>
    <w:p w14:paraId="2F27F826" w14:textId="77777777" w:rsidR="008B3319" w:rsidRPr="008B3319" w:rsidRDefault="008B3319" w:rsidP="001D05AA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</w:pPr>
    </w:p>
    <w:p w14:paraId="2B679256" w14:textId="3B42356B" w:rsidR="008B3319" w:rsidRPr="008B3319" w:rsidRDefault="008B3319" w:rsidP="001D05AA">
      <w:pPr>
        <w:shd w:val="clear" w:color="auto" w:fill="FFFFFF"/>
        <w:spacing w:line="288" w:lineRule="auto"/>
        <w:ind w:firstLine="567"/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</w:pPr>
      <w:proofErr w:type="spellStart"/>
      <w:r w:rsidRPr="008B331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Điều</w:t>
      </w:r>
      <w:proofErr w:type="spellEnd"/>
      <w:r w:rsidRPr="008B331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 1:</w:t>
      </w:r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Ban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hành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Quy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chế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làm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việc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của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Ban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Chấp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hành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Đảng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bộ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 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Học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viện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Chính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sách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và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Phát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tri</w:t>
      </w:r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ển</w:t>
      </w:r>
      <w:proofErr w:type="spellEnd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 </w:t>
      </w:r>
      <w:proofErr w:type="spellStart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Khóa</w:t>
      </w:r>
      <w:proofErr w:type="spellEnd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IV (</w:t>
      </w:r>
      <w:proofErr w:type="spellStart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nhiệm</w:t>
      </w:r>
      <w:proofErr w:type="spellEnd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kỳ</w:t>
      </w:r>
      <w:proofErr w:type="spellEnd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2020-2025).</w:t>
      </w:r>
    </w:p>
    <w:p w14:paraId="3F65C07D" w14:textId="2809B73B" w:rsidR="008B3319" w:rsidRPr="008B3319" w:rsidRDefault="008B3319" w:rsidP="001D05AA">
      <w:pPr>
        <w:shd w:val="clear" w:color="auto" w:fill="FFFFFF"/>
        <w:spacing w:line="288" w:lineRule="auto"/>
        <w:ind w:firstLine="567"/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</w:pPr>
      <w:proofErr w:type="spellStart"/>
      <w:r w:rsidRPr="008B331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Điều</w:t>
      </w:r>
      <w:proofErr w:type="spellEnd"/>
      <w:r w:rsidRPr="008B331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 2:</w:t>
      </w:r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Quyết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địn</w:t>
      </w:r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h</w:t>
      </w:r>
      <w:proofErr w:type="spellEnd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này</w:t>
      </w:r>
      <w:proofErr w:type="spellEnd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có</w:t>
      </w:r>
      <w:proofErr w:type="spellEnd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hiệu</w:t>
      </w:r>
      <w:proofErr w:type="spellEnd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lực</w:t>
      </w:r>
      <w:proofErr w:type="spellEnd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kể</w:t>
      </w:r>
      <w:proofErr w:type="spellEnd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từ</w:t>
      </w:r>
      <w:proofErr w:type="spellEnd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ngày</w:t>
      </w:r>
      <w:proofErr w:type="spellEnd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ký</w:t>
      </w:r>
      <w:proofErr w:type="spellEnd"/>
      <w:r w:rsidR="001D05AA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.</w:t>
      </w:r>
    </w:p>
    <w:p w14:paraId="3D964DAF" w14:textId="77777777" w:rsidR="008B3319" w:rsidRPr="008B3319" w:rsidRDefault="008B3319" w:rsidP="001D05AA">
      <w:pPr>
        <w:spacing w:line="288" w:lineRule="auto"/>
        <w:ind w:firstLine="567"/>
        <w:jc w:val="both"/>
        <w:rPr>
          <w:rFonts w:ascii="Times New Roman" w:hAnsi="Times New Roman"/>
          <w:color w:val="333333"/>
          <w:szCs w:val="28"/>
          <w:lang w:eastAsia="vi-VN"/>
        </w:rPr>
      </w:pPr>
      <w:proofErr w:type="spellStart"/>
      <w:r w:rsidRPr="008B331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>Điều</w:t>
      </w:r>
      <w:proofErr w:type="spellEnd"/>
      <w:r w:rsidRPr="008B3319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  <w:lang w:eastAsia="vi-VN"/>
        </w:rPr>
        <w:t xml:space="preserve"> 3:</w:t>
      </w:r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Các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đồng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chí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Uỷ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viên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Ban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Chấp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hành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,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các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tổ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chức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cơ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sở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đảng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trực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thuộc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có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trách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nhiệm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thi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hành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quyết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định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này</w:t>
      </w:r>
      <w:proofErr w:type="spellEnd"/>
      <w:r w:rsidRPr="008B3319">
        <w:rPr>
          <w:rFonts w:ascii="Times New Roman" w:hAnsi="Times New Roman"/>
          <w:color w:val="000000"/>
          <w:szCs w:val="28"/>
          <w:bdr w:val="none" w:sz="0" w:space="0" w:color="auto" w:frame="1"/>
          <w:lang w:eastAsia="vi-VN"/>
        </w:rPr>
        <w:t>./.</w:t>
      </w:r>
    </w:p>
    <w:tbl>
      <w:tblPr>
        <w:tblpPr w:leftFromText="180" w:rightFromText="180" w:vertAnchor="text" w:horzAnchor="margin" w:tblpXSpec="center" w:tblpY="180"/>
        <w:tblW w:w="9516" w:type="dxa"/>
        <w:tblLook w:val="04A0" w:firstRow="1" w:lastRow="0" w:firstColumn="1" w:lastColumn="0" w:noHBand="0" w:noVBand="1"/>
      </w:tblPr>
      <w:tblGrid>
        <w:gridCol w:w="4547"/>
        <w:gridCol w:w="4969"/>
      </w:tblGrid>
      <w:tr w:rsidR="004167CD" w14:paraId="12A31682" w14:textId="77777777" w:rsidTr="00DC169C">
        <w:trPr>
          <w:trHeight w:val="1361"/>
        </w:trPr>
        <w:tc>
          <w:tcPr>
            <w:tcW w:w="4547" w:type="dxa"/>
            <w:hideMark/>
          </w:tcPr>
          <w:p w14:paraId="2C1E7E4E" w14:textId="77777777" w:rsidR="004167CD" w:rsidRPr="00B77392" w:rsidRDefault="004167CD" w:rsidP="004167CD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rFonts w:eastAsia="Times New Roman"/>
                <w:bCs/>
                <w:sz w:val="28"/>
                <w:szCs w:val="28"/>
                <w:u w:val="single"/>
              </w:rPr>
            </w:pPr>
            <w:r w:rsidRPr="00B77392">
              <w:rPr>
                <w:bCs/>
                <w:sz w:val="28"/>
                <w:szCs w:val="28"/>
                <w:u w:val="single"/>
              </w:rPr>
              <w:t>Nơi nhận:</w:t>
            </w:r>
          </w:p>
          <w:p w14:paraId="358265B6" w14:textId="04D62D8D" w:rsidR="008B3319" w:rsidRPr="008B3319" w:rsidRDefault="008B3319" w:rsidP="008B3319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B3319">
              <w:rPr>
                <w:sz w:val="24"/>
                <w:szCs w:val="24"/>
              </w:rPr>
              <w:t xml:space="preserve">- </w:t>
            </w:r>
            <w:r w:rsidR="00657FFC" w:rsidRPr="00F620B9">
              <w:rPr>
                <w:sz w:val="24"/>
                <w:szCs w:val="24"/>
              </w:rPr>
              <w:t>Đảng</w:t>
            </w:r>
            <w:r w:rsidR="00657FFC" w:rsidRPr="00F620B9">
              <w:rPr>
                <w:rFonts w:hint="eastAsia"/>
                <w:sz w:val="24"/>
                <w:szCs w:val="24"/>
              </w:rPr>
              <w:t xml:space="preserve"> u</w:t>
            </w:r>
            <w:r w:rsidR="00657FFC" w:rsidRPr="00F620B9">
              <w:rPr>
                <w:sz w:val="24"/>
                <w:szCs w:val="24"/>
              </w:rPr>
              <w:t>ỷ</w:t>
            </w:r>
            <w:r w:rsidR="00657FFC" w:rsidRPr="00F620B9">
              <w:rPr>
                <w:rFonts w:hint="eastAsia"/>
                <w:sz w:val="24"/>
                <w:szCs w:val="24"/>
              </w:rPr>
              <w:t xml:space="preserve"> CQ B</w:t>
            </w:r>
            <w:r w:rsidR="00657FFC" w:rsidRPr="00F620B9">
              <w:rPr>
                <w:sz w:val="24"/>
                <w:szCs w:val="24"/>
              </w:rPr>
              <w:t>ộ</w:t>
            </w:r>
            <w:r w:rsidR="00657FFC" w:rsidRPr="00F620B9">
              <w:rPr>
                <w:rFonts w:hint="eastAsia"/>
                <w:sz w:val="24"/>
                <w:szCs w:val="24"/>
              </w:rPr>
              <w:t xml:space="preserve"> KH</w:t>
            </w:r>
            <w:r w:rsidR="00657FFC" w:rsidRPr="00F620B9">
              <w:rPr>
                <w:sz w:val="24"/>
                <w:szCs w:val="24"/>
              </w:rPr>
              <w:t>Đ</w:t>
            </w:r>
            <w:r w:rsidR="00657FFC" w:rsidRPr="00F620B9">
              <w:rPr>
                <w:rFonts w:hint="eastAsia"/>
                <w:sz w:val="24"/>
                <w:szCs w:val="24"/>
              </w:rPr>
              <w:t>T (</w:t>
            </w:r>
            <w:r w:rsidR="00657FFC" w:rsidRPr="00F620B9">
              <w:rPr>
                <w:sz w:val="24"/>
                <w:szCs w:val="24"/>
              </w:rPr>
              <w:t>để</w:t>
            </w:r>
            <w:r w:rsidR="00657FFC" w:rsidRPr="00F620B9">
              <w:rPr>
                <w:rFonts w:hint="eastAsia"/>
                <w:sz w:val="24"/>
                <w:szCs w:val="24"/>
              </w:rPr>
              <w:t xml:space="preserve"> b</w:t>
            </w:r>
            <w:r w:rsidR="00657FFC" w:rsidRPr="00F620B9">
              <w:rPr>
                <w:sz w:val="24"/>
                <w:szCs w:val="24"/>
              </w:rPr>
              <w:t>/</w:t>
            </w:r>
            <w:r w:rsidR="00657FFC" w:rsidRPr="00F620B9">
              <w:rPr>
                <w:rFonts w:hint="eastAsia"/>
                <w:sz w:val="24"/>
                <w:szCs w:val="24"/>
              </w:rPr>
              <w:t>c);</w:t>
            </w:r>
          </w:p>
          <w:p w14:paraId="0EECA8B7" w14:textId="2EC796B2" w:rsidR="008B3319" w:rsidRPr="008B3319" w:rsidRDefault="008B3319" w:rsidP="008B3319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8B3319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/>
              </w:rPr>
              <w:t>Như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điều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3;</w:t>
            </w:r>
          </w:p>
          <w:p w14:paraId="17A12512" w14:textId="4B910DAE" w:rsidR="004167CD" w:rsidRPr="003B2344" w:rsidRDefault="00BD52CD" w:rsidP="004167CD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pt"/>
                <w:sz w:val="28"/>
                <w:szCs w:val="28"/>
              </w:rPr>
            </w:pPr>
            <w:r>
              <w:rPr>
                <w:sz w:val="24"/>
                <w:szCs w:val="24"/>
              </w:rPr>
              <w:t>- Lưu: ĐUHV.K4.</w:t>
            </w:r>
          </w:p>
        </w:tc>
        <w:tc>
          <w:tcPr>
            <w:tcW w:w="4969" w:type="dxa"/>
          </w:tcPr>
          <w:p w14:paraId="1C17EE65" w14:textId="77777777" w:rsidR="004167CD" w:rsidRPr="00753028" w:rsidRDefault="004167CD" w:rsidP="004167CD">
            <w:pPr>
              <w:pStyle w:val="BodyText1"/>
              <w:shd w:val="clear" w:color="auto" w:fill="auto"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3B2344"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/</w:t>
            </w:r>
            <w:r w:rsidRPr="003B2344">
              <w:rPr>
                <w:b/>
                <w:sz w:val="28"/>
                <w:szCs w:val="28"/>
              </w:rPr>
              <w:t xml:space="preserve">M </w:t>
            </w:r>
            <w:r>
              <w:rPr>
                <w:b/>
                <w:sz w:val="28"/>
                <w:szCs w:val="28"/>
              </w:rPr>
              <w:t>ĐẢNG ỦY</w:t>
            </w:r>
          </w:p>
          <w:p w14:paraId="5D215DC6" w14:textId="77777777" w:rsidR="004167CD" w:rsidRPr="00753028" w:rsidRDefault="004167CD" w:rsidP="004167CD">
            <w:pPr>
              <w:pStyle w:val="BodyText1"/>
              <w:shd w:val="clear" w:color="auto" w:fill="auto"/>
              <w:spacing w:after="0"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753028">
              <w:rPr>
                <w:bCs/>
                <w:sz w:val="28"/>
                <w:szCs w:val="28"/>
              </w:rPr>
              <w:t>BÍ THƯ</w:t>
            </w:r>
          </w:p>
          <w:p w14:paraId="641760E6" w14:textId="77777777" w:rsidR="004167CD" w:rsidRPr="003B2344" w:rsidRDefault="004167CD" w:rsidP="004167CD">
            <w:pPr>
              <w:pStyle w:val="BodyText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  <w:p w14:paraId="063985C4" w14:textId="77777777" w:rsidR="00A23CF9" w:rsidRDefault="00A23CF9" w:rsidP="00A23CF9">
            <w:pPr>
              <w:pStyle w:val="BodyText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ký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)</w:t>
            </w:r>
          </w:p>
          <w:p w14:paraId="6FED4DF0" w14:textId="51215152" w:rsidR="004167CD" w:rsidRPr="003203C7" w:rsidRDefault="004167CD" w:rsidP="00A23CF9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</w:p>
          <w:p w14:paraId="3740A278" w14:textId="77777777" w:rsidR="008B3319" w:rsidRPr="003B2344" w:rsidRDefault="008B3319" w:rsidP="004167CD">
            <w:pPr>
              <w:pStyle w:val="BodyText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  <w:p w14:paraId="7DD3F016" w14:textId="517FC4EF" w:rsidR="004167CD" w:rsidRDefault="004167CD" w:rsidP="004167CD">
            <w:pPr>
              <w:pStyle w:val="BodyText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  <w:p w14:paraId="2F3B57C6" w14:textId="6838881D" w:rsidR="004167CD" w:rsidRPr="003B2344" w:rsidRDefault="004167CD" w:rsidP="004167CD">
            <w:pPr>
              <w:pStyle w:val="BodyText1"/>
              <w:shd w:val="clear" w:color="auto" w:fill="auto"/>
              <w:spacing w:after="0" w:line="240" w:lineRule="auto"/>
              <w:ind w:firstLine="0"/>
              <w:jc w:val="center"/>
              <w:rPr>
                <w:rFonts w:eastAsia="Calibri"/>
              </w:rPr>
            </w:pPr>
            <w:r>
              <w:rPr>
                <w:b/>
                <w:sz w:val="28"/>
                <w:szCs w:val="28"/>
              </w:rPr>
              <w:t>Giang Thanh Tùng</w:t>
            </w:r>
          </w:p>
        </w:tc>
      </w:tr>
    </w:tbl>
    <w:p w14:paraId="5B02B66C" w14:textId="4831EAE6" w:rsidR="009E2961" w:rsidRPr="00B569B6" w:rsidRDefault="009E2961" w:rsidP="001D05AA">
      <w:pPr>
        <w:tabs>
          <w:tab w:val="left" w:pos="2568"/>
        </w:tabs>
        <w:jc w:val="both"/>
        <w:rPr>
          <w:rFonts w:ascii="Times New Roman" w:hAnsi="Times New Roman"/>
        </w:rPr>
      </w:pPr>
    </w:p>
    <w:sectPr w:rsidR="009E2961" w:rsidRPr="00B569B6" w:rsidSect="001D05AA">
      <w:footerReference w:type="default" r:id="rId6"/>
      <w:pgSz w:w="11906" w:h="16838"/>
      <w:pgMar w:top="900" w:right="851" w:bottom="540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14E9E" w14:textId="77777777" w:rsidR="005F45D8" w:rsidRDefault="005F45D8" w:rsidP="00AF6CF4">
      <w:r>
        <w:separator/>
      </w:r>
    </w:p>
  </w:endnote>
  <w:endnote w:type="continuationSeparator" w:id="0">
    <w:p w14:paraId="1620EDF7" w14:textId="77777777" w:rsidR="005F45D8" w:rsidRDefault="005F45D8" w:rsidP="00AF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D6236" w14:textId="4D40B052" w:rsidR="00AF6CF4" w:rsidRDefault="00AF6CF4">
    <w:pPr>
      <w:pStyle w:val="Footer"/>
      <w:jc w:val="right"/>
    </w:pPr>
  </w:p>
  <w:p w14:paraId="6C0F3EDA" w14:textId="77777777" w:rsidR="00AF6CF4" w:rsidRDefault="00AF6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9C7C4" w14:textId="77777777" w:rsidR="005F45D8" w:rsidRDefault="005F45D8" w:rsidP="00AF6CF4">
      <w:r>
        <w:separator/>
      </w:r>
    </w:p>
  </w:footnote>
  <w:footnote w:type="continuationSeparator" w:id="0">
    <w:p w14:paraId="1F45BA5B" w14:textId="77777777" w:rsidR="005F45D8" w:rsidRDefault="005F45D8" w:rsidP="00AF6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5B"/>
    <w:rsid w:val="00002AEF"/>
    <w:rsid w:val="0000503E"/>
    <w:rsid w:val="000279A3"/>
    <w:rsid w:val="00034B1B"/>
    <w:rsid w:val="00047700"/>
    <w:rsid w:val="00075BC9"/>
    <w:rsid w:val="00085188"/>
    <w:rsid w:val="000C7E43"/>
    <w:rsid w:val="000F7FB7"/>
    <w:rsid w:val="00107017"/>
    <w:rsid w:val="00114B5B"/>
    <w:rsid w:val="001225A8"/>
    <w:rsid w:val="00142520"/>
    <w:rsid w:val="00150D4E"/>
    <w:rsid w:val="00153C30"/>
    <w:rsid w:val="00155C94"/>
    <w:rsid w:val="00164EDB"/>
    <w:rsid w:val="00173189"/>
    <w:rsid w:val="00177833"/>
    <w:rsid w:val="00195CAC"/>
    <w:rsid w:val="001D05AA"/>
    <w:rsid w:val="001F0B65"/>
    <w:rsid w:val="00207672"/>
    <w:rsid w:val="002135FE"/>
    <w:rsid w:val="00237B30"/>
    <w:rsid w:val="00247DA4"/>
    <w:rsid w:val="00247DEA"/>
    <w:rsid w:val="002730E0"/>
    <w:rsid w:val="002848B9"/>
    <w:rsid w:val="002E0F9B"/>
    <w:rsid w:val="002E58E1"/>
    <w:rsid w:val="00302607"/>
    <w:rsid w:val="003203C7"/>
    <w:rsid w:val="0034715F"/>
    <w:rsid w:val="003558D9"/>
    <w:rsid w:val="00365851"/>
    <w:rsid w:val="003711CE"/>
    <w:rsid w:val="00392943"/>
    <w:rsid w:val="003A369D"/>
    <w:rsid w:val="003E20DB"/>
    <w:rsid w:val="004167CD"/>
    <w:rsid w:val="00433B1A"/>
    <w:rsid w:val="00444BB3"/>
    <w:rsid w:val="0045716B"/>
    <w:rsid w:val="00471D67"/>
    <w:rsid w:val="0048032D"/>
    <w:rsid w:val="00484E2D"/>
    <w:rsid w:val="004A1AE1"/>
    <w:rsid w:val="004B6DCE"/>
    <w:rsid w:val="004C1701"/>
    <w:rsid w:val="004C6353"/>
    <w:rsid w:val="004E0AAF"/>
    <w:rsid w:val="004E55C0"/>
    <w:rsid w:val="00514626"/>
    <w:rsid w:val="005220A9"/>
    <w:rsid w:val="00523BE5"/>
    <w:rsid w:val="0052702C"/>
    <w:rsid w:val="005721CD"/>
    <w:rsid w:val="005936D5"/>
    <w:rsid w:val="005A28AE"/>
    <w:rsid w:val="005A3724"/>
    <w:rsid w:val="005A5F35"/>
    <w:rsid w:val="005F2300"/>
    <w:rsid w:val="005F45D8"/>
    <w:rsid w:val="0060612F"/>
    <w:rsid w:val="0065096F"/>
    <w:rsid w:val="00657FFC"/>
    <w:rsid w:val="00692F2F"/>
    <w:rsid w:val="006C5782"/>
    <w:rsid w:val="006F551D"/>
    <w:rsid w:val="007017B8"/>
    <w:rsid w:val="007044FF"/>
    <w:rsid w:val="00727898"/>
    <w:rsid w:val="00753028"/>
    <w:rsid w:val="00791DCD"/>
    <w:rsid w:val="00793C7B"/>
    <w:rsid w:val="007943C5"/>
    <w:rsid w:val="007E2FD9"/>
    <w:rsid w:val="007E7FFB"/>
    <w:rsid w:val="007F255E"/>
    <w:rsid w:val="007F3BB5"/>
    <w:rsid w:val="008138F0"/>
    <w:rsid w:val="00827501"/>
    <w:rsid w:val="008365EE"/>
    <w:rsid w:val="00840FCE"/>
    <w:rsid w:val="0084624A"/>
    <w:rsid w:val="00887B77"/>
    <w:rsid w:val="008A1531"/>
    <w:rsid w:val="008A3BFE"/>
    <w:rsid w:val="008A4A2F"/>
    <w:rsid w:val="008B3319"/>
    <w:rsid w:val="008C16AF"/>
    <w:rsid w:val="008D04EE"/>
    <w:rsid w:val="008E4A53"/>
    <w:rsid w:val="008F7876"/>
    <w:rsid w:val="00904D44"/>
    <w:rsid w:val="009219CF"/>
    <w:rsid w:val="009270A1"/>
    <w:rsid w:val="00931964"/>
    <w:rsid w:val="009614F0"/>
    <w:rsid w:val="0099686D"/>
    <w:rsid w:val="009A0424"/>
    <w:rsid w:val="009C7F7C"/>
    <w:rsid w:val="009E2961"/>
    <w:rsid w:val="00A23CF9"/>
    <w:rsid w:val="00A47D0E"/>
    <w:rsid w:val="00A6057D"/>
    <w:rsid w:val="00A60776"/>
    <w:rsid w:val="00A63C01"/>
    <w:rsid w:val="00A76A2A"/>
    <w:rsid w:val="00AA109E"/>
    <w:rsid w:val="00AF4DA7"/>
    <w:rsid w:val="00AF6CF4"/>
    <w:rsid w:val="00B0704E"/>
    <w:rsid w:val="00B138B3"/>
    <w:rsid w:val="00B176B8"/>
    <w:rsid w:val="00B33228"/>
    <w:rsid w:val="00B42DA2"/>
    <w:rsid w:val="00B43F92"/>
    <w:rsid w:val="00B5210D"/>
    <w:rsid w:val="00B569B6"/>
    <w:rsid w:val="00B77392"/>
    <w:rsid w:val="00BB2134"/>
    <w:rsid w:val="00BB5425"/>
    <w:rsid w:val="00BB582A"/>
    <w:rsid w:val="00BD52CD"/>
    <w:rsid w:val="00C03D66"/>
    <w:rsid w:val="00C14635"/>
    <w:rsid w:val="00C2179A"/>
    <w:rsid w:val="00C40B5F"/>
    <w:rsid w:val="00C871F7"/>
    <w:rsid w:val="00C95F92"/>
    <w:rsid w:val="00CA47A6"/>
    <w:rsid w:val="00D013FD"/>
    <w:rsid w:val="00D443D8"/>
    <w:rsid w:val="00D7586D"/>
    <w:rsid w:val="00D843E7"/>
    <w:rsid w:val="00D96E6F"/>
    <w:rsid w:val="00D9721C"/>
    <w:rsid w:val="00DC169C"/>
    <w:rsid w:val="00DD78BA"/>
    <w:rsid w:val="00DE2DF2"/>
    <w:rsid w:val="00E00B86"/>
    <w:rsid w:val="00E16121"/>
    <w:rsid w:val="00E22CBF"/>
    <w:rsid w:val="00E33BCB"/>
    <w:rsid w:val="00E944D4"/>
    <w:rsid w:val="00E968A9"/>
    <w:rsid w:val="00EA6C81"/>
    <w:rsid w:val="00EE2C0A"/>
    <w:rsid w:val="00F5178D"/>
    <w:rsid w:val="00F5409E"/>
    <w:rsid w:val="00F75ED5"/>
    <w:rsid w:val="00FA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5DC9C"/>
  <w15:chartTrackingRefBased/>
  <w15:docId w15:val="{86591C77-18F8-4A94-B5C1-71F85080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B5B"/>
    <w:pPr>
      <w:suppressAutoHyphens/>
      <w:spacing w:after="0" w:line="240" w:lineRule="auto"/>
      <w:jc w:val="left"/>
    </w:pPr>
    <w:rPr>
      <w:rFonts w:ascii=".VnTime" w:eastAsia="Times New Roman" w:hAnsi=".VnTime" w:cs="Times New Roman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9E2961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"/>
    <w:rsid w:val="009E2961"/>
    <w:pPr>
      <w:widowControl w:val="0"/>
      <w:shd w:val="clear" w:color="auto" w:fill="FFFFFF"/>
      <w:suppressAutoHyphens w:val="0"/>
      <w:spacing w:after="60" w:line="0" w:lineRule="atLeast"/>
      <w:ind w:hanging="1420"/>
    </w:pPr>
    <w:rPr>
      <w:rFonts w:ascii="Times New Roman" w:eastAsiaTheme="minorHAnsi" w:hAnsi="Times New Roman" w:cstheme="minorBidi"/>
      <w:sz w:val="26"/>
      <w:szCs w:val="26"/>
      <w:lang w:val="vi-VN" w:eastAsia="en-US"/>
    </w:rPr>
  </w:style>
  <w:style w:type="character" w:customStyle="1" w:styleId="Bodytext12pt">
    <w:name w:val="Body text + 12 pt"/>
    <w:rsid w:val="009E2961"/>
    <w:rPr>
      <w:color w:val="000000"/>
      <w:spacing w:val="0"/>
      <w:w w:val="100"/>
      <w:position w:val="0"/>
      <w:sz w:val="24"/>
      <w:szCs w:val="24"/>
      <w:shd w:val="clear" w:color="auto" w:fill="FFFFFF"/>
      <w:lang w:val="vi-VN"/>
    </w:rPr>
  </w:style>
  <w:style w:type="paragraph" w:styleId="ListParagraph">
    <w:name w:val="List Paragraph"/>
    <w:basedOn w:val="Normal"/>
    <w:uiPriority w:val="34"/>
    <w:qFormat/>
    <w:rsid w:val="003929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6C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CF4"/>
    <w:rPr>
      <w:rFonts w:ascii=".VnTime" w:eastAsia="Times New Roman" w:hAnsi=".VnTime" w:cs="Times New Roman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AF6C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CF4"/>
    <w:rPr>
      <w:rFonts w:ascii=".VnTime" w:eastAsia="Times New Roman" w:hAnsi=".VnTime" w:cs="Times New Roman"/>
      <w:szCs w:val="24"/>
      <w:lang w:val="en-US" w:eastAsia="ar-SA"/>
    </w:rPr>
  </w:style>
  <w:style w:type="paragraph" w:customStyle="1" w:styleId="bodytext20">
    <w:name w:val="bodytext20"/>
    <w:basedOn w:val="Normal"/>
    <w:rsid w:val="00150D4E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D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D67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1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Acer</cp:lastModifiedBy>
  <cp:revision>46</cp:revision>
  <cp:lastPrinted>2020-07-20T10:00:00Z</cp:lastPrinted>
  <dcterms:created xsi:type="dcterms:W3CDTF">2020-07-02T01:11:00Z</dcterms:created>
  <dcterms:modified xsi:type="dcterms:W3CDTF">2020-08-05T03:05:00Z</dcterms:modified>
</cp:coreProperties>
</file>